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71" w:rsidRDefault="00D54A71" w:rsidP="00D54A71">
      <w:pPr>
        <w:jc w:val="center"/>
        <w:rPr>
          <w:sz w:val="32"/>
          <w:szCs w:val="32"/>
        </w:rPr>
      </w:pPr>
      <w:r>
        <w:rPr>
          <w:sz w:val="32"/>
          <w:szCs w:val="32"/>
        </w:rPr>
        <w:t>Консультативный материал для родителей</w:t>
      </w:r>
    </w:p>
    <w:p w:rsidR="00D54A71" w:rsidRDefault="00D54A71" w:rsidP="00D54A71">
      <w:pPr>
        <w:jc w:val="center"/>
        <w:rPr>
          <w:sz w:val="32"/>
          <w:szCs w:val="32"/>
        </w:rPr>
      </w:pPr>
    </w:p>
    <w:p w:rsidR="006F5425" w:rsidRDefault="00481413" w:rsidP="00D54A71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2330449</wp:posOffset>
            </wp:positionH>
            <wp:positionV relativeFrom="paragraph">
              <wp:posOffset>915670</wp:posOffset>
            </wp:positionV>
            <wp:extent cx="2000441" cy="1816100"/>
            <wp:effectExtent l="19050" t="0" r="0" b="0"/>
            <wp:wrapNone/>
            <wp:docPr id="2" name="Рисунок 6" descr="https://avatars.mds.yandex.net/get-pdb/224463/bf40fcb1-f1b9-49c6-aca4-defe1166639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224463/bf40fcb1-f1b9-49c6-aca4-defe11666390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441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E0C" w:rsidRPr="00E40E0C">
        <w:rPr>
          <w:sz w:val="32"/>
          <w:szCs w:val="3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10pt;height:93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Kartika&quot;;font-weight:bold" fitshape="t" trim="t" string="Игрушки"/>
          </v:shape>
        </w:pict>
      </w:r>
    </w:p>
    <w:p w:rsidR="00D54A71" w:rsidRDefault="00D54A71">
      <w:pPr>
        <w:rPr>
          <w:sz w:val="32"/>
          <w:szCs w:val="32"/>
        </w:rPr>
      </w:pPr>
    </w:p>
    <w:p w:rsidR="00481413" w:rsidRDefault="00481413" w:rsidP="00D54A71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3628E" w:rsidRDefault="0043628E" w:rsidP="00D54A71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413" w:rsidRDefault="00481413" w:rsidP="00D54A71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54A71" w:rsidRPr="00D54A71" w:rsidRDefault="00D54A71" w:rsidP="00D54A7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A5CB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Игрушки…</w:t>
      </w:r>
      <w:r w:rsidRPr="005A5CBC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D54A71">
        <w:rPr>
          <w:rFonts w:ascii="Times New Roman" w:hAnsi="Times New Roman" w:cs="Times New Roman"/>
          <w:sz w:val="32"/>
          <w:szCs w:val="32"/>
        </w:rPr>
        <w:t>ервые товарищи маленького ребенка. Они заменяют ему братьев и сестер, если их нет. Игрушки помогают малышу легче перенести болезнь. С ними он делит скуку, пока сидит дома один. Игрушки рядом, и тогда жизнь прекрасна.</w:t>
      </w:r>
    </w:p>
    <w:p w:rsidR="00D54A71" w:rsidRPr="00D54A71" w:rsidRDefault="00C110BE" w:rsidP="00D54A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1542415</wp:posOffset>
            </wp:positionV>
            <wp:extent cx="1060450" cy="1219200"/>
            <wp:effectExtent l="19050" t="0" r="6350" b="0"/>
            <wp:wrapSquare wrapText="bothSides"/>
            <wp:docPr id="30" name="Рисунок 30" descr="https://img1.liveinternet.ru/images/attach/c/10/110/150/110150301_1312120009R__2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mg1.liveinternet.ru/images/attach/c/10/110/150/110150301_1312120009R__2_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461" b="1474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04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5715</wp:posOffset>
            </wp:positionV>
            <wp:extent cx="1181100" cy="1181100"/>
            <wp:effectExtent l="0" t="0" r="0" b="0"/>
            <wp:wrapSquare wrapText="bothSides"/>
            <wp:docPr id="15" name="Рисунок 15" descr="https://arhivurokov.ru/compedu/html/2017/11/14/i_5a0b3a2d38f59/phpTDkVsA_intelekt.karty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rhivurokov.ru/compedu/html/2017/11/14/i_5a0b3a2d38f59/phpTDkVsA_intelekt.karty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A71" w:rsidRPr="00D54A71">
        <w:rPr>
          <w:rFonts w:ascii="Times New Roman" w:hAnsi="Times New Roman" w:cs="Times New Roman"/>
          <w:sz w:val="32"/>
          <w:szCs w:val="32"/>
        </w:rPr>
        <w:tab/>
        <w:t>Можно без увеличения сказать, что на отношении к игрушкам и домашним животным, если они есть, строятся первые нравственные понятия у малыша. Добрый с игрушками, собакой, кошкой, он по-доброму относится и к ребятишкам в детском саду. На игрушках учится малыш чуткости, внимательности к чужой жизни. Эти свойства души он сохранит и разовьет в себе, когда вырастет. Игрушки, а тем более домашних животных, ребенок одухотворяет своей любовью, играми, мечтами. Нельзя проходить мимо, если он обращается с игрушками потребительски, невнимательно, разбрасывает их, рвет, ломает, если обижает животных. На отношении к ним нужно воспитывать его чувства.</w:t>
      </w:r>
    </w:p>
    <w:p w:rsidR="00D54A71" w:rsidRPr="00D54A71" w:rsidRDefault="00D54A71" w:rsidP="00D54A7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A5CBC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Можно ли научить маленького ребенка быть чутким к матери?</w:t>
      </w:r>
      <w:r w:rsidRPr="00D54A71">
        <w:rPr>
          <w:rFonts w:ascii="Times New Roman" w:hAnsi="Times New Roman" w:cs="Times New Roman"/>
          <w:sz w:val="32"/>
          <w:szCs w:val="32"/>
        </w:rPr>
        <w:t xml:space="preserve"> Не завышенное ли это требование: как он может представлять себе усталость матери. Если ему это состояние незнакомо? Дети, мол, не способны мыслить нашими, взрослыми категориями, они живут сиюминутными ощущениями.</w:t>
      </w:r>
    </w:p>
    <w:p w:rsidR="00D54A71" w:rsidRPr="00D54A71" w:rsidRDefault="00D54A71" w:rsidP="00D54A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54A71">
        <w:rPr>
          <w:rFonts w:ascii="Times New Roman" w:hAnsi="Times New Roman" w:cs="Times New Roman"/>
          <w:sz w:val="32"/>
          <w:szCs w:val="32"/>
        </w:rPr>
        <w:tab/>
        <w:t>И все-таки можно и нужно учить их быть на деле добрыми и внимательными. Это важно не только для родителей. Научившись в детстве видеть усталость, заботы, беды своей матери, человек сквозь всю жизнь пронесет эту великую способность, будет внимательным к людям вообще, научится понимать их трудности, стремится помочь.</w:t>
      </w:r>
    </w:p>
    <w:p w:rsidR="006A306B" w:rsidRDefault="006A306B" w:rsidP="00D54A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6A306B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4204335</wp:posOffset>
            </wp:positionH>
            <wp:positionV relativeFrom="paragraph">
              <wp:posOffset>127000</wp:posOffset>
            </wp:positionV>
            <wp:extent cx="2272030" cy="1828800"/>
            <wp:effectExtent l="0" t="0" r="0" b="0"/>
            <wp:wrapSquare wrapText="bothSides"/>
            <wp:docPr id="3" name="Рисунок 10" descr="https://osipova-nfmadou5.edumsko.ru/uploads/7000/25099/persona/articles/.thumbs/2.png?1488450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sipova-nfmadou5.edumsko.ru/uploads/7000/25099/persona/articles/.thumbs/2.png?148845098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A71" w:rsidRPr="00D54A71">
        <w:rPr>
          <w:rFonts w:ascii="Times New Roman" w:hAnsi="Times New Roman" w:cs="Times New Roman"/>
          <w:sz w:val="32"/>
          <w:szCs w:val="32"/>
        </w:rPr>
        <w:tab/>
      </w:r>
    </w:p>
    <w:p w:rsidR="00D54A71" w:rsidRPr="00D54A71" w:rsidRDefault="00D54A71" w:rsidP="006A306B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A5CB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Мы</w:t>
      </w:r>
      <w:r w:rsidRPr="00D54A71">
        <w:rPr>
          <w:rFonts w:ascii="Times New Roman" w:hAnsi="Times New Roman" w:cs="Times New Roman"/>
          <w:sz w:val="32"/>
          <w:szCs w:val="32"/>
        </w:rPr>
        <w:t xml:space="preserve"> часто судим о поступках детей, не делая скидки на то, что они маленькие и просто не понимают, что делают неправильно. Нам кажется все элементарным: посмотри вокруг – везде люди, животные, они могут пострадать от твоей игры. Но ребенок этого не осознает, он увлечен игрой. Надо подсказать ему, обратить внимание на возможные последствия. Не раз и не два, а при каждом случае. Постепенно он научится заранее думать о том, не обидит ли кого-то своим словом, делом, игрой. Это будет очень важной вехой в его нравственном воспитании.</w:t>
      </w:r>
      <w:r w:rsidR="0043628E" w:rsidRPr="0043628E">
        <w:rPr>
          <w:noProof/>
          <w:lang w:eastAsia="ru-RU"/>
        </w:rPr>
        <w:t xml:space="preserve"> </w:t>
      </w:r>
    </w:p>
    <w:p w:rsidR="00D54A71" w:rsidRPr="00D54A71" w:rsidRDefault="00D54A71" w:rsidP="0043628E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79AB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Мы</w:t>
      </w:r>
      <w:r w:rsidRPr="000E79AB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  <w:r w:rsidRPr="00D54A71">
        <w:rPr>
          <w:rFonts w:ascii="Times New Roman" w:hAnsi="Times New Roman" w:cs="Times New Roman"/>
          <w:sz w:val="32"/>
          <w:szCs w:val="32"/>
        </w:rPr>
        <w:t xml:space="preserve">часто не замечаем, что сами учим детей поступать неправильно. Именно взрослые, пускай невзначай, засеивают в душу ребенка первые семена эгоизма, невнимательности </w:t>
      </w:r>
      <w:proofErr w:type="gramStart"/>
      <w:r w:rsidRPr="00D54A71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D54A71">
        <w:rPr>
          <w:rFonts w:ascii="Times New Roman" w:hAnsi="Times New Roman" w:cs="Times New Roman"/>
          <w:sz w:val="32"/>
          <w:szCs w:val="32"/>
        </w:rPr>
        <w:t xml:space="preserve"> другому. Ошибки в воспитании детей делают все родители. Даже самые мудрые. Очень важно суметь вовремя «на себя оборотиться» - распознать ошибку и исправить ее.</w:t>
      </w:r>
    </w:p>
    <w:p w:rsidR="006A306B" w:rsidRPr="00D54A71" w:rsidRDefault="006A306B" w:rsidP="005A5CB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A5CBC"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0</wp:posOffset>
            </wp:positionV>
            <wp:extent cx="1611630" cy="2578100"/>
            <wp:effectExtent l="19050" t="0" r="7620" b="0"/>
            <wp:wrapSquare wrapText="bothSides"/>
            <wp:docPr id="20" name="Рисунок 4" descr="http://8liski.detkin-club.ru/images/custom_2/fdb9e8b88c4621ca7d3e2f54afd57373_59e7325b7b3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8liski.detkin-club.ru/images/custom_2/fdb9e8b88c4621ca7d3e2f54afd57373_59e7325b7b3c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A71" w:rsidRPr="005A5CB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Мы</w:t>
      </w:r>
      <w:r w:rsidR="00D54A71" w:rsidRPr="00D54A71">
        <w:rPr>
          <w:rFonts w:ascii="Times New Roman" w:hAnsi="Times New Roman" w:cs="Times New Roman"/>
          <w:sz w:val="32"/>
          <w:szCs w:val="32"/>
        </w:rPr>
        <w:t xml:space="preserve"> часто говорим, что дети добры по натуре. Но как многое требуется от взрослых, чтобы не растеряли они эту доброту, пока растут! Как часто мы своим трезвым, рациональным отношением к жизни и разговорами хотим научить их уму-разуму! А на самом деле мы просто гасим их прекрасные душевные порывы. Лучше иногда пожертвовать чем-то, отказать </w:t>
      </w:r>
      <w:proofErr w:type="gramStart"/>
      <w:r w:rsidR="00D54A71" w:rsidRPr="00D54A71">
        <w:rPr>
          <w:rFonts w:ascii="Times New Roman" w:hAnsi="Times New Roman" w:cs="Times New Roman"/>
          <w:sz w:val="32"/>
          <w:szCs w:val="32"/>
        </w:rPr>
        <w:t>себе даже в необходимом, но не сковывать благородство ребенка.</w:t>
      </w:r>
      <w:proofErr w:type="gramEnd"/>
      <w:r w:rsidR="00D54A71" w:rsidRPr="00D54A71">
        <w:rPr>
          <w:rFonts w:ascii="Times New Roman" w:hAnsi="Times New Roman" w:cs="Times New Roman"/>
          <w:sz w:val="32"/>
          <w:szCs w:val="32"/>
        </w:rPr>
        <w:t xml:space="preserve"> Наоборот, чем только можем, должны мы поддерживать прекрасную и естественную его потребность быть добрым к людям.</w:t>
      </w:r>
    </w:p>
    <w:p w:rsidR="00C110BE" w:rsidRPr="005A5CBC" w:rsidRDefault="00D54A71" w:rsidP="005A5CBC">
      <w:pPr>
        <w:pStyle w:val="a3"/>
        <w:ind w:firstLine="708"/>
        <w:jc w:val="both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5A5CB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Когда взрослые понимают это и всем стилем своей жизни,</w:t>
      </w:r>
      <w:r w:rsidR="006A306B" w:rsidRPr="005A5CB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5A5CB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своей воспитательной тактикой стараются поддержать в детях человечность и доброту, наши дети вырастают людьми</w:t>
      </w:r>
      <w:r w:rsidR="006A306B" w:rsidRPr="005A5CB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5A5CB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глубоко нравственными.</w:t>
      </w:r>
    </w:p>
    <w:p w:rsidR="00C110BE" w:rsidRDefault="005A5CBC" w:rsidP="005A5CBC">
      <w:pPr>
        <w:pStyle w:val="a3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2101850</wp:posOffset>
            </wp:positionH>
            <wp:positionV relativeFrom="paragraph">
              <wp:posOffset>206375</wp:posOffset>
            </wp:positionV>
            <wp:extent cx="2635250" cy="1879600"/>
            <wp:effectExtent l="19050" t="0" r="0" b="0"/>
            <wp:wrapSquare wrapText="bothSides"/>
            <wp:docPr id="36" name="Рисунок 36" descr="http://www.mdoo30rzn.ru/wp-content/uploads/2018/02/0_ec7d3_e89302d9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mdoo30rzn.ru/wp-content/uploads/2018/02/0_ec7d3_e89302d9_ori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10BE" w:rsidRDefault="00C110BE" w:rsidP="0043628E">
      <w:pPr>
        <w:pStyle w:val="a3"/>
        <w:rPr>
          <w:noProof/>
          <w:lang w:eastAsia="ru-RU"/>
        </w:rPr>
      </w:pPr>
    </w:p>
    <w:p w:rsidR="00C110BE" w:rsidRDefault="00C110BE" w:rsidP="00D54A71">
      <w:pPr>
        <w:pStyle w:val="a3"/>
        <w:jc w:val="center"/>
        <w:rPr>
          <w:noProof/>
          <w:lang w:eastAsia="ru-RU"/>
        </w:rPr>
      </w:pPr>
    </w:p>
    <w:p w:rsidR="00C110BE" w:rsidRDefault="00C110BE" w:rsidP="00D54A7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81413" w:rsidRDefault="00481413" w:rsidP="00D54A7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81413" w:rsidRDefault="00481413" w:rsidP="00D54A7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81413" w:rsidRDefault="00481413" w:rsidP="00D54A7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3628E" w:rsidRDefault="0043628E" w:rsidP="00D54A7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3628E" w:rsidRPr="00D54A71" w:rsidRDefault="0043628E" w:rsidP="006A306B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43628E" w:rsidRPr="00D54A71" w:rsidSect="000E79AB">
      <w:pgSz w:w="11906" w:h="16838"/>
      <w:pgMar w:top="720" w:right="720" w:bottom="720" w:left="720" w:header="708" w:footer="708" w:gutter="0"/>
      <w:pgBorders w:offsetFrom="page">
        <w:top w:val="single" w:sz="36" w:space="24" w:color="1F497D" w:themeColor="text2"/>
        <w:left w:val="single" w:sz="36" w:space="24" w:color="1F497D" w:themeColor="text2"/>
        <w:bottom w:val="single" w:sz="36" w:space="24" w:color="1F497D" w:themeColor="text2"/>
        <w:right w:val="single" w:sz="36" w:space="24" w:color="1F497D" w:themeColor="text2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A63" w:rsidRDefault="00D33A63" w:rsidP="005A5CBC">
      <w:pPr>
        <w:spacing w:after="0" w:line="240" w:lineRule="auto"/>
      </w:pPr>
      <w:r>
        <w:separator/>
      </w:r>
    </w:p>
  </w:endnote>
  <w:endnote w:type="continuationSeparator" w:id="0">
    <w:p w:rsidR="00D33A63" w:rsidRDefault="00D33A63" w:rsidP="005A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A63" w:rsidRDefault="00D33A63" w:rsidP="005A5CBC">
      <w:pPr>
        <w:spacing w:after="0" w:line="240" w:lineRule="auto"/>
      </w:pPr>
      <w:r>
        <w:separator/>
      </w:r>
    </w:p>
  </w:footnote>
  <w:footnote w:type="continuationSeparator" w:id="0">
    <w:p w:rsidR="00D33A63" w:rsidRDefault="00D33A63" w:rsidP="005A5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A71"/>
    <w:rsid w:val="000E79AB"/>
    <w:rsid w:val="002652C7"/>
    <w:rsid w:val="00394107"/>
    <w:rsid w:val="0043628E"/>
    <w:rsid w:val="00481413"/>
    <w:rsid w:val="005A5CBC"/>
    <w:rsid w:val="006A306B"/>
    <w:rsid w:val="006F5425"/>
    <w:rsid w:val="00C00632"/>
    <w:rsid w:val="00C110BE"/>
    <w:rsid w:val="00CE4732"/>
    <w:rsid w:val="00D33A63"/>
    <w:rsid w:val="00D54A71"/>
    <w:rsid w:val="00E40E0C"/>
    <w:rsid w:val="00E8148D"/>
    <w:rsid w:val="00F86688"/>
    <w:rsid w:val="00FA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A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4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A5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5CBC"/>
  </w:style>
  <w:style w:type="paragraph" w:styleId="a8">
    <w:name w:val="footer"/>
    <w:basedOn w:val="a"/>
    <w:link w:val="a9"/>
    <w:uiPriority w:val="99"/>
    <w:semiHidden/>
    <w:unhideWhenUsed/>
    <w:rsid w:val="005A5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5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2018-04-29T15:54:00Z</dcterms:created>
  <dcterms:modified xsi:type="dcterms:W3CDTF">2018-05-21T15:16:00Z</dcterms:modified>
</cp:coreProperties>
</file>