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930" w:rsidRPr="0035512C" w:rsidRDefault="00691930" w:rsidP="0035512C">
      <w:pPr>
        <w:shd w:val="clear" w:color="auto" w:fill="FFFFFF"/>
        <w:spacing w:before="206" w:after="206" w:line="360" w:lineRule="auto"/>
        <w:ind w:left="-567" w:right="283"/>
        <w:jc w:val="center"/>
        <w:rPr>
          <w:rFonts w:ascii="Gungsuh" w:eastAsia="Gungsuh" w:hAnsi="Gungsuh" w:cs="Times New Roman"/>
          <w:color w:val="2A2928"/>
          <w:lang w:eastAsia="ru-RU"/>
        </w:rPr>
      </w:pPr>
      <w:r w:rsidRPr="0035512C">
        <w:rPr>
          <w:rFonts w:ascii="Gungsuh" w:eastAsia="Gungsuh" w:hAnsi="Gungsuh" w:cs="Times New Roman"/>
          <w:b/>
          <w:bCs/>
          <w:color w:val="008000"/>
          <w:sz w:val="36"/>
          <w:lang w:eastAsia="ru-RU"/>
        </w:rPr>
        <w:t>Консультация для воспитателей</w:t>
      </w:r>
    </w:p>
    <w:p w:rsidR="00691930" w:rsidRPr="0035512C" w:rsidRDefault="0035512C" w:rsidP="0035512C">
      <w:pPr>
        <w:shd w:val="clear" w:color="auto" w:fill="FFFFFF"/>
        <w:spacing w:before="206" w:after="206" w:line="360" w:lineRule="auto"/>
        <w:ind w:left="-567" w:right="283"/>
        <w:jc w:val="center"/>
        <w:rPr>
          <w:rFonts w:ascii="Gungsuh" w:eastAsia="Gungsuh" w:hAnsi="Gungsuh" w:cs="Times New Roman"/>
          <w:b/>
          <w:bCs/>
          <w:color w:val="FF0000"/>
          <w:sz w:val="36"/>
          <w:lang w:eastAsia="ru-RU"/>
        </w:rPr>
      </w:pPr>
      <w:r>
        <w:rPr>
          <w:rFonts w:ascii="Gungsuh" w:eastAsia="Gungsuh" w:hAnsi="Gungsuh" w:cs="Times New Roman"/>
          <w:b/>
          <w:bCs/>
          <w:color w:val="FF0000"/>
          <w:sz w:val="36"/>
          <w:lang w:eastAsia="ru-RU"/>
        </w:rPr>
        <w:t>"</w:t>
      </w:r>
      <w:r w:rsidR="00691930" w:rsidRPr="0035512C">
        <w:rPr>
          <w:rFonts w:ascii="Gungsuh" w:eastAsia="Gungsuh" w:hAnsi="Gungsuh" w:cs="Times New Roman"/>
          <w:b/>
          <w:bCs/>
          <w:color w:val="FF0000"/>
          <w:sz w:val="36"/>
          <w:lang w:eastAsia="ru-RU"/>
        </w:rPr>
        <w:t>Подвижная игра как средство гармоничного развития дошкольника</w:t>
      </w:r>
      <w:r>
        <w:rPr>
          <w:rFonts w:ascii="Gungsuh" w:eastAsia="Gungsuh" w:hAnsi="Gungsuh" w:cs="Times New Roman"/>
          <w:b/>
          <w:bCs/>
          <w:color w:val="FF0000"/>
          <w:sz w:val="36"/>
          <w:lang w:eastAsia="ru-RU"/>
        </w:rPr>
        <w:t>"</w:t>
      </w:r>
    </w:p>
    <w:p w:rsidR="007D177F" w:rsidRDefault="00116D39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Book Antiqua" w:eastAsia="Times New Roman" w:hAnsi="Book Antiqua" w:cs="Times New Roman"/>
          <w:b/>
          <w:bCs/>
          <w:i/>
          <w:iCs/>
          <w:color w:val="800080"/>
          <w:sz w:val="36"/>
          <w:lang w:eastAsia="ru-RU"/>
        </w:rPr>
      </w:pPr>
      <w:r>
        <w:rPr>
          <w:rFonts w:ascii="Book Antiqua" w:eastAsia="Times New Roman" w:hAnsi="Book Antiqua" w:cs="Times New Roman"/>
          <w:b/>
          <w:bCs/>
          <w:i/>
          <w:iCs/>
          <w:noProof/>
          <w:color w:val="800080"/>
          <w:sz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1090295</wp:posOffset>
            </wp:positionH>
            <wp:positionV relativeFrom="paragraph">
              <wp:posOffset>109220</wp:posOffset>
            </wp:positionV>
            <wp:extent cx="3261995" cy="2387600"/>
            <wp:effectExtent l="19050" t="0" r="0" b="0"/>
            <wp:wrapNone/>
            <wp:docPr id="2" name="preview-image" descr="http://gdk-ustlab.ru/upload/Afisha/%D0%B2%D0%BC%D0%B5%D1%81%D1%82%D0%B5%20%D0%B2%D0%B5%D1%81%D0%B5%D0%BB%D0%B5%D0%B5%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gdk-ustlab.ru/upload/Afisha/%D0%B2%D0%BC%D0%B5%D1%81%D1%82%D0%B5%20%D0%B2%D0%B5%D1%81%D0%B5%D0%BB%D0%B5%D0%B5%2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995" cy="238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512C">
        <w:rPr>
          <w:rFonts w:ascii="Book Antiqua" w:eastAsia="Times New Roman" w:hAnsi="Book Antiqua" w:cs="Times New Roman"/>
          <w:b/>
          <w:bCs/>
          <w:i/>
          <w:iCs/>
          <w:color w:val="800080"/>
          <w:sz w:val="36"/>
          <w:lang w:eastAsia="ru-RU"/>
        </w:rPr>
        <w:tab/>
      </w:r>
    </w:p>
    <w:p w:rsidR="007D177F" w:rsidRDefault="007D177F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Book Antiqua" w:eastAsia="Times New Roman" w:hAnsi="Book Antiqua" w:cs="Times New Roman"/>
          <w:b/>
          <w:bCs/>
          <w:i/>
          <w:iCs/>
          <w:color w:val="800080"/>
          <w:sz w:val="36"/>
          <w:lang w:eastAsia="ru-RU"/>
        </w:rPr>
      </w:pPr>
    </w:p>
    <w:p w:rsidR="007D177F" w:rsidRDefault="007D177F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Book Antiqua" w:eastAsia="Times New Roman" w:hAnsi="Book Antiqua" w:cs="Times New Roman"/>
          <w:b/>
          <w:bCs/>
          <w:i/>
          <w:iCs/>
          <w:color w:val="800080"/>
          <w:sz w:val="36"/>
          <w:lang w:eastAsia="ru-RU"/>
        </w:rPr>
      </w:pPr>
    </w:p>
    <w:p w:rsidR="007D177F" w:rsidRDefault="007D177F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Book Antiqua" w:eastAsia="Times New Roman" w:hAnsi="Book Antiqua" w:cs="Times New Roman"/>
          <w:b/>
          <w:bCs/>
          <w:i/>
          <w:iCs/>
          <w:color w:val="800080"/>
          <w:sz w:val="36"/>
          <w:lang w:eastAsia="ru-RU"/>
        </w:rPr>
      </w:pPr>
    </w:p>
    <w:p w:rsidR="00116D39" w:rsidRDefault="00116D39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Book Antiqua" w:eastAsia="Times New Roman" w:hAnsi="Book Antiqua" w:cs="Times New Roman"/>
          <w:b/>
          <w:bCs/>
          <w:i/>
          <w:iCs/>
          <w:color w:val="800080"/>
          <w:sz w:val="36"/>
          <w:lang w:eastAsia="ru-RU"/>
        </w:rPr>
      </w:pPr>
    </w:p>
    <w:p w:rsidR="00691930" w:rsidRPr="008B1C1C" w:rsidRDefault="007D177F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7030A0"/>
          <w:sz w:val="36"/>
          <w:lang w:eastAsia="ru-RU"/>
        </w:rPr>
        <w:tab/>
      </w:r>
      <w:r w:rsidR="00691930" w:rsidRPr="0035512C">
        <w:rPr>
          <w:rFonts w:ascii="Times New Roman" w:eastAsia="Times New Roman" w:hAnsi="Times New Roman" w:cs="Times New Roman"/>
          <w:bCs/>
          <w:iCs/>
          <w:color w:val="7030A0"/>
          <w:sz w:val="36"/>
          <w:lang w:eastAsia="ru-RU"/>
        </w:rPr>
        <w:t xml:space="preserve">В </w:t>
      </w:r>
      <w:r w:rsidR="00691930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>формировании разносторонне развитой личности ребенка подвижным играм отводится важнейшее место. Они рассматриваются как основное средство и метод физического воспитания. Являясь важным средством физического воспитания, подвижная игра одновременно оказывает оздоровительное воздействие на организм ребенка. Игра является незаменимым средством совершенствования движений; развивая их, способствует формированию быстроты, выносливости, координации движений. Большое количество движений активизирует дыхание, кровообращение и обменные процессы. Это в свою очередь оказывает благотворное влияние на психическую деятельность. Особенность подвижных игр - их соревновательный, творческий, коллективный характер. В них проявляется умение действовать вместе с командой в непрерывно меняющихся условиях.</w:t>
      </w:r>
    </w:p>
    <w:p w:rsidR="00691930" w:rsidRDefault="00116D39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noProof/>
          <w:color w:val="7030A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1208779</wp:posOffset>
            </wp:positionH>
            <wp:positionV relativeFrom="paragraph">
              <wp:posOffset>3593727</wp:posOffset>
            </wp:positionV>
            <wp:extent cx="3186728" cy="2796988"/>
            <wp:effectExtent l="19050" t="0" r="0" b="0"/>
            <wp:wrapNone/>
            <wp:docPr id="10" name="preview-image" descr="http://vse-o-detkah.ru/wp-content/uploads/2013/01/%D0%B4%D0%B5%D1%82%D0%B8-%D1%81-%D0%BC%D1%8F%D1%87%D0%BE%D0%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vse-o-detkah.ru/wp-content/uploads/2013/01/%D0%B4%D0%B5%D1%82%D0%B8-%D1%81-%D0%BC%D1%8F%D1%87%D0%BE%D0%B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728" cy="2796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512C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ab/>
      </w:r>
      <w:r w:rsidR="00691930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>Игра была спутником человека с незапамятных времен.</w:t>
      </w:r>
      <w:r w:rsidR="0035512C" w:rsidRPr="008B1C1C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</w:t>
      </w:r>
      <w:r w:rsidR="00691930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>Глубокий анализ педагогической и психологической литературы по вопросу исторического происхождения игры провел Д.</w:t>
      </w:r>
      <w:r w:rsidR="0035512C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 xml:space="preserve"> </w:t>
      </w:r>
      <w:r w:rsidR="00691930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>А.</w:t>
      </w:r>
      <w:r w:rsidR="0035512C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 xml:space="preserve"> </w:t>
      </w:r>
      <w:proofErr w:type="spellStart"/>
      <w:r w:rsidR="00691930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>Эльконин</w:t>
      </w:r>
      <w:proofErr w:type="spellEnd"/>
      <w:r w:rsidR="00691930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>, который отмечал, что «вопрос об историческом возникновении игры тесно связан с характером воспитания подрастающих поколений в обществах, стоящих на низших уровнях развития производства и культуры». Занятость матерей и раннее включение детей в труд взрослых приводили к тому, что в первобытном обществе не существовало резкой грани между взрослыми и детьми, и дети очень рано становились действительно самостоятельными.</w:t>
      </w:r>
    </w:p>
    <w:p w:rsidR="00116D39" w:rsidRDefault="00116D39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</w:pPr>
    </w:p>
    <w:p w:rsidR="00116D39" w:rsidRDefault="00116D39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</w:pPr>
    </w:p>
    <w:p w:rsidR="00116D39" w:rsidRDefault="00116D39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116D39" w:rsidRDefault="00116D39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116D39" w:rsidRDefault="00116D39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116D39" w:rsidRPr="008B1C1C" w:rsidRDefault="00116D39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691930" w:rsidRPr="008B1C1C" w:rsidRDefault="0035512C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ab/>
      </w:r>
      <w:r w:rsidR="00691930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 xml:space="preserve"> Велика роль подвижной игры и в умственном воспитании ребенка: дети учатся действовать в соответствии с правилами, овладевать пространственной терминологией, осознанно действовать в изменившейся игровой ситуации и познавать окружающий мир. В процессе игры активизируются память, представления, развиваются мышление, воображение. Дети усваивают смысл игры, запоминают правила, учатся действовать в соответствии с избранной ролью, творчески применяют имеющиеся </w:t>
      </w:r>
      <w:r w:rsidR="00691930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lastRenderedPageBreak/>
        <w:t>двигательные навыки, учатся анализировать свои действия и действия товарищей. Подвижные игры нередко сопровождаются песнями, стихами, считалками, игровыми зачинами. Такие игры пополняют словарный запас, обогащают речь детей.</w:t>
      </w:r>
    </w:p>
    <w:p w:rsidR="00691930" w:rsidRDefault="00691930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</w:pPr>
      <w:r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> </w:t>
      </w:r>
      <w:r w:rsidR="0035512C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ab/>
      </w:r>
      <w:r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>Большое значение имеют подвижные игры и для нравственного воспитания. Дети учатся действовать в коллективе, подчиняться общим требованиям. Правила игры дети воспринимают как закон, и сознательное выполнение их формирует волю, развивает самообладание, выдержку, умение контролировать свои поступки, свое поведение. В игре формируется честность, дисциплинированность, справедливость. Подвижная игра учит искренности, товариществу.</w:t>
      </w:r>
    </w:p>
    <w:p w:rsidR="009E685B" w:rsidRDefault="009E685B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778473</wp:posOffset>
            </wp:positionH>
            <wp:positionV relativeFrom="paragraph">
              <wp:posOffset>-149</wp:posOffset>
            </wp:positionV>
            <wp:extent cx="4348554" cy="2592593"/>
            <wp:effectExtent l="19050" t="0" r="0" b="0"/>
            <wp:wrapNone/>
            <wp:docPr id="4" name="preview-image" descr="http://dutsadok.com.ua/clipart/ljudi/aff190a1b2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dutsadok.com.ua/clipart/ljudi/aff190a1b2e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554" cy="2592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685B" w:rsidRDefault="009E685B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9E685B" w:rsidRDefault="009E685B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9E685B" w:rsidRDefault="009E685B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9E685B" w:rsidRDefault="009E685B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9E685B" w:rsidRPr="008B1C1C" w:rsidRDefault="009E685B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691930" w:rsidRPr="008B1C1C" w:rsidRDefault="0035512C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ab/>
      </w:r>
      <w:r w:rsidR="00691930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> В подвижных играх совершенствуется эстетическое восприятие мира. Дети познают красоту движений, их образность, у них развивается чувство ритма. Они овладевают поэтической образной речью.</w:t>
      </w:r>
    </w:p>
    <w:p w:rsidR="00691930" w:rsidRPr="008B1C1C" w:rsidRDefault="00691930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lastRenderedPageBreak/>
        <w:t> </w:t>
      </w:r>
      <w:r w:rsidR="0035512C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ab/>
      </w:r>
      <w:r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>Подвижная игра готовит ребенка к труду: дети изготавливают игровые атрибуты, располагают и убирают их в определенной последовательности, совершенствуют свои двигательные навыки, необходимые для будущей трудовой деятельности.</w:t>
      </w:r>
    </w:p>
    <w:p w:rsidR="00691930" w:rsidRPr="008B1C1C" w:rsidRDefault="0035512C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ab/>
      </w:r>
      <w:r w:rsidR="00691930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> В процессе игры происходит не только упражнение в уже имеющихся навыках, их закрепление и совершенствование, но и формирование новых психических процессов, новых качеств личности ребенка.</w:t>
      </w:r>
    </w:p>
    <w:p w:rsidR="00691930" w:rsidRPr="008B1C1C" w:rsidRDefault="00116D39" w:rsidP="0035512C">
      <w:pPr>
        <w:shd w:val="clear" w:color="auto" w:fill="FFFFFF"/>
        <w:spacing w:before="206" w:after="206" w:line="360" w:lineRule="auto"/>
        <w:ind w:left="-426" w:right="283"/>
        <w:jc w:val="both"/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noProof/>
          <w:color w:val="7030A0"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-275777</wp:posOffset>
            </wp:positionH>
            <wp:positionV relativeFrom="paragraph">
              <wp:posOffset>1194771</wp:posOffset>
            </wp:positionV>
            <wp:extent cx="5940686" cy="2366682"/>
            <wp:effectExtent l="19050" t="0" r="0" b="0"/>
            <wp:wrapNone/>
            <wp:docPr id="7" name="preview-image" descr="http://3.bp.blogspot.com/-Eh_KEShefLM/VjsdzaEgoZI/AAAAAAAAEQ0/XLhuP1T_jqo/s1600/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3.bp.blogspot.com/-Eh_KEShefLM/VjsdzaEgoZI/AAAAAAAAEQ0/XLhuP1T_jqo/s1600/1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686" cy="2366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1930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> </w:t>
      </w:r>
      <w:r w:rsidR="0035512C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ab/>
      </w:r>
      <w:r w:rsidR="00691930" w:rsidRPr="008B1C1C"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  <w:t xml:space="preserve">Таким образом, подвижная игра – незаменимое средство пополнения ребенком знаний и представлений об окружающем мире, развития мышления, ценных морально-волевых и физических качеств. </w:t>
      </w:r>
    </w:p>
    <w:p w:rsidR="00691930" w:rsidRDefault="00691930" w:rsidP="00691930">
      <w:pPr>
        <w:shd w:val="clear" w:color="auto" w:fill="FFFFFF"/>
        <w:spacing w:before="206" w:after="206" w:line="240" w:lineRule="auto"/>
        <w:ind w:left="-426" w:right="283"/>
        <w:jc w:val="both"/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</w:pPr>
    </w:p>
    <w:p w:rsidR="009E685B" w:rsidRDefault="009E685B" w:rsidP="00691930">
      <w:pPr>
        <w:shd w:val="clear" w:color="auto" w:fill="FFFFFF"/>
        <w:spacing w:before="206" w:after="206" w:line="240" w:lineRule="auto"/>
        <w:ind w:left="-426" w:right="283"/>
        <w:jc w:val="both"/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</w:pPr>
    </w:p>
    <w:p w:rsidR="009E685B" w:rsidRDefault="009E685B" w:rsidP="00691930">
      <w:pPr>
        <w:shd w:val="clear" w:color="auto" w:fill="FFFFFF"/>
        <w:spacing w:before="206" w:after="206" w:line="240" w:lineRule="auto"/>
        <w:ind w:left="-426" w:right="283"/>
        <w:jc w:val="both"/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</w:pPr>
    </w:p>
    <w:p w:rsidR="009E685B" w:rsidRDefault="009E685B" w:rsidP="00691930">
      <w:pPr>
        <w:shd w:val="clear" w:color="auto" w:fill="FFFFFF"/>
        <w:spacing w:before="206" w:after="206" w:line="240" w:lineRule="auto"/>
        <w:ind w:left="-426" w:right="283"/>
        <w:jc w:val="both"/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</w:pPr>
    </w:p>
    <w:p w:rsidR="009E685B" w:rsidRDefault="009E685B" w:rsidP="00691930">
      <w:pPr>
        <w:shd w:val="clear" w:color="auto" w:fill="FFFFFF"/>
        <w:spacing w:before="206" w:after="206" w:line="240" w:lineRule="auto"/>
        <w:ind w:left="-426" w:right="283"/>
        <w:jc w:val="both"/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</w:pPr>
    </w:p>
    <w:p w:rsidR="009E685B" w:rsidRPr="008B1C1C" w:rsidRDefault="009E685B" w:rsidP="00691930">
      <w:pPr>
        <w:shd w:val="clear" w:color="auto" w:fill="FFFFFF"/>
        <w:spacing w:before="206" w:after="206" w:line="240" w:lineRule="auto"/>
        <w:ind w:left="-426" w:right="283"/>
        <w:jc w:val="both"/>
        <w:rPr>
          <w:rFonts w:ascii="Times New Roman" w:eastAsia="Times New Roman" w:hAnsi="Times New Roman" w:cs="Times New Roman"/>
          <w:bCs/>
          <w:iCs/>
          <w:color w:val="7030A0"/>
          <w:sz w:val="32"/>
          <w:szCs w:val="32"/>
          <w:lang w:eastAsia="ru-RU"/>
        </w:rPr>
      </w:pPr>
    </w:p>
    <w:p w:rsidR="00116D39" w:rsidRDefault="00116D39" w:rsidP="0035512C">
      <w:pPr>
        <w:shd w:val="clear" w:color="auto" w:fill="FFFFFF"/>
        <w:tabs>
          <w:tab w:val="left" w:pos="9356"/>
        </w:tabs>
        <w:spacing w:after="0" w:line="360" w:lineRule="auto"/>
        <w:jc w:val="center"/>
        <w:rPr>
          <w:rFonts w:ascii="Times New Roman" w:hAnsi="Times New Roman" w:cs="Times New Roman"/>
          <w:color w:val="7030A0"/>
          <w:sz w:val="32"/>
          <w:szCs w:val="32"/>
        </w:rPr>
      </w:pPr>
    </w:p>
    <w:p w:rsidR="00691930" w:rsidRPr="008B1C1C" w:rsidRDefault="00691930" w:rsidP="0035512C">
      <w:pPr>
        <w:shd w:val="clear" w:color="auto" w:fill="FFFFFF"/>
        <w:tabs>
          <w:tab w:val="left" w:pos="9356"/>
        </w:tabs>
        <w:spacing w:after="0" w:line="360" w:lineRule="auto"/>
        <w:jc w:val="center"/>
        <w:rPr>
          <w:rFonts w:ascii="Times New Roman" w:hAnsi="Times New Roman" w:cs="Times New Roman"/>
          <w:color w:val="7030A0"/>
          <w:sz w:val="32"/>
          <w:szCs w:val="32"/>
        </w:rPr>
      </w:pPr>
      <w:r w:rsidRPr="008B1C1C">
        <w:rPr>
          <w:rFonts w:ascii="Times New Roman" w:hAnsi="Times New Roman" w:cs="Times New Roman"/>
          <w:color w:val="7030A0"/>
          <w:sz w:val="32"/>
          <w:szCs w:val="32"/>
        </w:rPr>
        <w:t>Подготовил</w:t>
      </w:r>
      <w:r w:rsidR="0035512C" w:rsidRPr="008B1C1C">
        <w:rPr>
          <w:rFonts w:ascii="Times New Roman" w:hAnsi="Times New Roman" w:cs="Times New Roman"/>
          <w:color w:val="7030A0"/>
          <w:sz w:val="32"/>
          <w:szCs w:val="32"/>
        </w:rPr>
        <w:t xml:space="preserve"> </w:t>
      </w:r>
      <w:r w:rsidRPr="008B1C1C">
        <w:rPr>
          <w:rFonts w:ascii="Times New Roman" w:hAnsi="Times New Roman" w:cs="Times New Roman"/>
          <w:color w:val="7030A0"/>
          <w:sz w:val="32"/>
          <w:szCs w:val="32"/>
        </w:rPr>
        <w:t xml:space="preserve">информацию </w:t>
      </w:r>
      <w:r w:rsidR="0035512C" w:rsidRPr="008B1C1C">
        <w:rPr>
          <w:rFonts w:ascii="Times New Roman" w:hAnsi="Times New Roman" w:cs="Times New Roman"/>
          <w:color w:val="7030A0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B1C1C">
        <w:rPr>
          <w:rFonts w:ascii="Times New Roman" w:hAnsi="Times New Roman" w:cs="Times New Roman"/>
          <w:color w:val="7030A0"/>
          <w:sz w:val="32"/>
          <w:szCs w:val="32"/>
        </w:rPr>
        <w:t>инструктор по ФИЗО</w:t>
      </w:r>
    </w:p>
    <w:p w:rsidR="00B211B6" w:rsidRPr="008B1C1C" w:rsidRDefault="0035512C" w:rsidP="0035512C">
      <w:pPr>
        <w:shd w:val="clear" w:color="auto" w:fill="FFFFFF"/>
        <w:tabs>
          <w:tab w:val="left" w:pos="5103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8B1C1C">
        <w:rPr>
          <w:rFonts w:ascii="Times New Roman" w:hAnsi="Times New Roman" w:cs="Times New Roman"/>
          <w:color w:val="7030A0"/>
          <w:sz w:val="32"/>
          <w:szCs w:val="32"/>
        </w:rPr>
        <w:t>Кузнецова Ю. В</w:t>
      </w:r>
      <w:r w:rsidR="00691930" w:rsidRPr="008B1C1C">
        <w:rPr>
          <w:rFonts w:ascii="Times New Roman" w:hAnsi="Times New Roman" w:cs="Times New Roman"/>
          <w:color w:val="7030A0"/>
          <w:sz w:val="32"/>
          <w:szCs w:val="32"/>
        </w:rPr>
        <w:t>.</w:t>
      </w:r>
    </w:p>
    <w:sectPr w:rsidR="00B211B6" w:rsidRPr="008B1C1C" w:rsidSect="00116D39">
      <w:pgSz w:w="11906" w:h="16838"/>
      <w:pgMar w:top="1134" w:right="850" w:bottom="851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D5059"/>
    <w:multiLevelType w:val="multilevel"/>
    <w:tmpl w:val="5BB6C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692DCB"/>
    <w:multiLevelType w:val="multilevel"/>
    <w:tmpl w:val="AE1E3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6A75A1"/>
    <w:rsid w:val="00116D39"/>
    <w:rsid w:val="0035512C"/>
    <w:rsid w:val="004C6CED"/>
    <w:rsid w:val="00507AE4"/>
    <w:rsid w:val="00691930"/>
    <w:rsid w:val="006A75A1"/>
    <w:rsid w:val="007D177F"/>
    <w:rsid w:val="008B1C1C"/>
    <w:rsid w:val="009E685B"/>
    <w:rsid w:val="00B21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7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Дом</cp:lastModifiedBy>
  <cp:revision>7</cp:revision>
  <dcterms:created xsi:type="dcterms:W3CDTF">2015-05-05T06:52:00Z</dcterms:created>
  <dcterms:modified xsi:type="dcterms:W3CDTF">2017-03-01T16:19:00Z</dcterms:modified>
</cp:coreProperties>
</file>