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324B36">
        <w:rPr>
          <w:rFonts w:ascii="Comic Sans MS" w:hAnsi="Comic Sans MS"/>
          <w:b/>
          <w:bCs/>
          <w:color w:val="002060"/>
          <w:sz w:val="32"/>
          <w:szCs w:val="32"/>
        </w:rPr>
        <w:t>Консультация для родителей</w:t>
      </w:r>
      <w:r w:rsidRPr="00324B36">
        <w:rPr>
          <w:rFonts w:ascii="Comic Sans MS" w:hAnsi="Comic Sans MS"/>
          <w:sz w:val="32"/>
          <w:szCs w:val="32"/>
        </w:rPr>
        <w:br/>
      </w:r>
      <w:r w:rsidRPr="00324B36">
        <w:rPr>
          <w:rFonts w:ascii="Comic Sans MS" w:hAnsi="Comic Sans MS"/>
          <w:sz w:val="32"/>
          <w:szCs w:val="32"/>
        </w:rPr>
        <w:br/>
      </w: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</w:p>
    <w:p w:rsidR="007C548C" w:rsidRDefault="007C548C" w:rsidP="004405DC">
      <w:pPr>
        <w:pStyle w:val="a3"/>
        <w:spacing w:before="0" w:beforeAutospacing="0" w:after="0" w:afterAutospacing="0"/>
        <w:rPr>
          <w:rFonts w:ascii="Comic Sans MS" w:hAnsi="Comic Sans MS"/>
          <w:b/>
          <w:bCs/>
          <w:color w:val="FF0000"/>
          <w:sz w:val="40"/>
          <w:szCs w:val="40"/>
        </w:rPr>
      </w:pPr>
    </w:p>
    <w:p w:rsidR="004405D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7C548C">
        <w:rPr>
          <w:rFonts w:ascii="Comic Sans MS" w:hAnsi="Comic Sans MS"/>
          <w:b/>
          <w:bCs/>
          <w:color w:val="002060"/>
          <w:sz w:val="40"/>
          <w:szCs w:val="40"/>
        </w:rPr>
        <w:t>Тема:</w:t>
      </w:r>
      <w:r>
        <w:rPr>
          <w:rFonts w:ascii="Comic Sans MS" w:hAnsi="Comic Sans MS"/>
          <w:b/>
          <w:bCs/>
          <w:color w:val="FF0000"/>
          <w:sz w:val="40"/>
          <w:szCs w:val="40"/>
        </w:rPr>
        <w:t xml:space="preserve"> </w:t>
      </w:r>
    </w:p>
    <w:p w:rsidR="007C548C" w:rsidRPr="004405D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FF0000"/>
          <w:sz w:val="52"/>
          <w:szCs w:val="52"/>
        </w:rPr>
      </w:pPr>
      <w:r w:rsidRPr="004405DC">
        <w:rPr>
          <w:rFonts w:ascii="Comic Sans MS" w:hAnsi="Comic Sans MS"/>
          <w:b/>
          <w:bCs/>
          <w:color w:val="FF0000"/>
          <w:sz w:val="52"/>
          <w:szCs w:val="52"/>
        </w:rPr>
        <w:t>«Закаливание детского организма»</w:t>
      </w: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4405D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8890</wp:posOffset>
            </wp:positionV>
            <wp:extent cx="3634740" cy="4848225"/>
            <wp:effectExtent l="19050" t="0" r="3810" b="0"/>
            <wp:wrapNone/>
            <wp:docPr id="5" name="Рисунок 5" descr="C:\Users\User\Desktop\depositphotos_130897470-stock-illustration-cartoon-cute-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epositphotos_130897470-stock-illustration-cartoon-cute-bab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405DC" w:rsidRDefault="004405D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7C548C" w:rsidP="007C548C">
      <w:pPr>
        <w:pStyle w:val="a3"/>
        <w:spacing w:before="0" w:beforeAutospacing="0" w:after="0" w:afterAutospacing="0"/>
        <w:ind w:left="284"/>
        <w:jc w:val="both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 xml:space="preserve">                                           Исполнитель:</w:t>
      </w:r>
    </w:p>
    <w:p w:rsidR="007C548C" w:rsidRDefault="007C548C" w:rsidP="007C548C">
      <w:pPr>
        <w:pStyle w:val="a3"/>
        <w:spacing w:before="0" w:beforeAutospacing="0" w:after="0" w:afterAutospacing="0"/>
        <w:ind w:left="284"/>
        <w:jc w:val="both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 xml:space="preserve">                                           Инструктор по ФИЗО</w:t>
      </w: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 xml:space="preserve">                                 Кузнецова Ю. В.</w:t>
      </w:r>
    </w:p>
    <w:p w:rsidR="007C548C" w:rsidRDefault="007C548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6111E" w:rsidRDefault="0046111E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6111E" w:rsidRDefault="0046111E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6111E" w:rsidRDefault="0046111E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6111E" w:rsidRDefault="0046111E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6111E" w:rsidRDefault="0046111E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405DC" w:rsidRDefault="004405D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4405DC" w:rsidRDefault="004405DC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</w:p>
    <w:p w:rsidR="007C548C" w:rsidRDefault="0046111E" w:rsidP="004405DC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2020 год</w:t>
      </w:r>
    </w:p>
    <w:p w:rsidR="00843177" w:rsidRPr="00324B36" w:rsidRDefault="00843177" w:rsidP="00324B36">
      <w:pPr>
        <w:pStyle w:val="a3"/>
        <w:spacing w:before="0" w:beforeAutospacing="0" w:after="0" w:afterAutospacing="0"/>
        <w:ind w:left="284"/>
        <w:jc w:val="center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b/>
          <w:bCs/>
          <w:color w:val="002060"/>
          <w:sz w:val="32"/>
          <w:szCs w:val="32"/>
        </w:rPr>
        <w:lastRenderedPageBreak/>
        <w:t>Консультация для родителей</w:t>
      </w:r>
      <w:r w:rsidRPr="00324B36">
        <w:rPr>
          <w:rFonts w:ascii="Comic Sans MS" w:hAnsi="Comic Sans MS"/>
          <w:sz w:val="32"/>
          <w:szCs w:val="32"/>
        </w:rPr>
        <w:br/>
      </w:r>
      <w:r w:rsidRPr="00324B36">
        <w:rPr>
          <w:rFonts w:ascii="Comic Sans MS" w:hAnsi="Comic Sans MS"/>
          <w:sz w:val="32"/>
          <w:szCs w:val="32"/>
        </w:rPr>
        <w:br/>
      </w:r>
      <w:r w:rsidRPr="00324B36">
        <w:rPr>
          <w:rFonts w:ascii="Comic Sans MS" w:hAnsi="Comic Sans MS"/>
          <w:b/>
          <w:bCs/>
          <w:color w:val="FF0000"/>
          <w:sz w:val="40"/>
          <w:szCs w:val="40"/>
        </w:rPr>
        <w:t>«Закаливание детского организма»</w:t>
      </w:r>
      <w:r w:rsidRPr="00324B36">
        <w:rPr>
          <w:rFonts w:ascii="Comic Sans MS" w:hAnsi="Comic Sans MS"/>
          <w:sz w:val="32"/>
          <w:szCs w:val="32"/>
        </w:rPr>
        <w:br/>
      </w:r>
      <w:r w:rsidRPr="00324B36">
        <w:rPr>
          <w:rFonts w:ascii="Comic Sans MS" w:hAnsi="Comic Sans MS"/>
          <w:sz w:val="32"/>
          <w:szCs w:val="32"/>
        </w:rPr>
        <w:br/>
      </w: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Закаливание дошкольника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 xml:space="preserve">Как вырастить своего ребенка крепким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 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Что такое закаливание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 Своего рода, образ здоровой жизни, который родители закладывают своему ребенку.</w:t>
      </w:r>
    </w:p>
    <w:p w:rsidR="00843177" w:rsidRPr="00324B36" w:rsidRDefault="00C93276" w:rsidP="00C9327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1391285</wp:posOffset>
            </wp:positionV>
            <wp:extent cx="2028825" cy="1438013"/>
            <wp:effectExtent l="19050" t="0" r="9525" b="0"/>
            <wp:wrapNone/>
            <wp:docPr id="7" name="Рисунок 7" descr="C:\Users\User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77" w:rsidRPr="00324B36">
        <w:rPr>
          <w:rFonts w:ascii="Comic Sans MS" w:hAnsi="Comic Sans MS"/>
          <w:sz w:val="32"/>
          <w:szCs w:val="32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="00843177" w:rsidRPr="00324B36">
        <w:rPr>
          <w:rFonts w:ascii="Comic Sans MS" w:hAnsi="Comic Sans MS"/>
          <w:sz w:val="32"/>
          <w:szCs w:val="32"/>
        </w:rPr>
        <w:t>холодовым</w:t>
      </w:r>
      <w:proofErr w:type="spellEnd"/>
      <w:r w:rsidR="00843177" w:rsidRPr="00324B36">
        <w:rPr>
          <w:rFonts w:ascii="Comic Sans MS" w:hAnsi="Comic Sans MS"/>
          <w:sz w:val="32"/>
          <w:szCs w:val="32"/>
        </w:rPr>
        <w:t xml:space="preserve"> влияниям, но и к другим воздействиям.</w:t>
      </w:r>
      <w:r>
        <w:rPr>
          <w:rFonts w:ascii="Comic Sans MS" w:hAnsi="Comic Sans MS"/>
          <w:sz w:val="32"/>
          <w:szCs w:val="32"/>
        </w:rPr>
        <w:t xml:space="preserve"> </w:t>
      </w:r>
      <w:r w:rsidR="00843177" w:rsidRPr="00324B36">
        <w:rPr>
          <w:rFonts w:ascii="Comic Sans MS" w:hAnsi="Comic Sans MS"/>
          <w:sz w:val="32"/>
          <w:szCs w:val="32"/>
        </w:rPr>
        <w:t>Это не самоцель – это средство укрепления и сохранения здоровья ребенка.</w:t>
      </w:r>
    </w:p>
    <w:p w:rsidR="00324B36" w:rsidRDefault="00324B36" w:rsidP="004405DC">
      <w:pPr>
        <w:pStyle w:val="a3"/>
        <w:rPr>
          <w:rFonts w:ascii="Comic Sans MS" w:hAnsi="Comic Sans MS"/>
          <w:b/>
          <w:bCs/>
          <w:color w:val="7030A0"/>
          <w:sz w:val="32"/>
          <w:szCs w:val="32"/>
        </w:rPr>
      </w:pPr>
    </w:p>
    <w:p w:rsidR="00324B36" w:rsidRDefault="00324B36" w:rsidP="00324B36">
      <w:pPr>
        <w:pStyle w:val="a3"/>
        <w:jc w:val="center"/>
        <w:rPr>
          <w:rFonts w:ascii="Comic Sans MS" w:hAnsi="Comic Sans MS"/>
          <w:b/>
          <w:bCs/>
          <w:color w:val="7030A0"/>
          <w:sz w:val="32"/>
          <w:szCs w:val="32"/>
        </w:rPr>
      </w:pPr>
    </w:p>
    <w:p w:rsidR="00C93276" w:rsidRDefault="00C93276" w:rsidP="00E07B60">
      <w:pPr>
        <w:pStyle w:val="a3"/>
        <w:jc w:val="center"/>
        <w:rPr>
          <w:rFonts w:ascii="Comic Sans MS" w:hAnsi="Comic Sans MS"/>
          <w:b/>
          <w:bCs/>
          <w:color w:val="7030A0"/>
          <w:sz w:val="32"/>
          <w:szCs w:val="32"/>
        </w:rPr>
      </w:pPr>
    </w:p>
    <w:p w:rsidR="00843177" w:rsidRPr="00324B36" w:rsidRDefault="00843177" w:rsidP="00E07B60">
      <w:pPr>
        <w:pStyle w:val="a3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lastRenderedPageBreak/>
        <w:t>Основные принципы закаливания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Чтобы добиться положительного эффекта необходимо соблюдать следующие схемы:</w:t>
      </w:r>
    </w:p>
    <w:p w:rsidR="00843177" w:rsidRPr="00324B36" w:rsidRDefault="00843177" w:rsidP="00324B36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регулярность процедур (ежедневные занятия в одно и то же время);</w:t>
      </w:r>
    </w:p>
    <w:p w:rsidR="00843177" w:rsidRPr="00324B36" w:rsidRDefault="00843177" w:rsidP="00324B36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постепенность процедур (поэтапный переход от более слабых форм закаливания к более сильным);</w:t>
      </w:r>
    </w:p>
    <w:p w:rsidR="00843177" w:rsidRPr="00324B36" w:rsidRDefault="00843177" w:rsidP="00324B36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843177" w:rsidRPr="00324B36" w:rsidRDefault="00843177" w:rsidP="00324B36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использование для закаливания всего, что предлагает природа (земли, воздуха, солнца, снега, воды);</w:t>
      </w:r>
    </w:p>
    <w:p w:rsidR="00843177" w:rsidRPr="00324B36" w:rsidRDefault="00843177" w:rsidP="00324B36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843177" w:rsidRPr="00324B36" w:rsidRDefault="002C16FA" w:rsidP="00324B36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5302885</wp:posOffset>
            </wp:positionH>
            <wp:positionV relativeFrom="paragraph">
              <wp:posOffset>287020</wp:posOffset>
            </wp:positionV>
            <wp:extent cx="638175" cy="933450"/>
            <wp:effectExtent l="19050" t="0" r="9525" b="0"/>
            <wp:wrapNone/>
            <wp:docPr id="10" name="Рисунок 6" descr="C:\Users\User\Desktop\66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6666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77" w:rsidRPr="00324B36">
        <w:rPr>
          <w:rFonts w:ascii="Comic Sans MS" w:hAnsi="Comic Sans MS"/>
          <w:sz w:val="32"/>
          <w:szCs w:val="32"/>
        </w:rPr>
        <w:t>процедуры должны вызывать у ребенка только положительные эмоции.</w:t>
      </w:r>
      <w:r w:rsidR="00281C64" w:rsidRPr="00281C6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Общие правила закаливания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укладывать малыша спать в хорошо проветренной комнате (желательно в одних трусиках);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ночная температура в помещении для сна должна быть на два-три градуса ниже, чем дневная;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после сна ополаскивать лицо и кисти прохладной водой;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ежедневно гулять с ребенком на улице (независимо от погоды);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в помещении ребенок должен находиться в легкой одежде;</w:t>
      </w:r>
    </w:p>
    <w:p w:rsidR="00843177" w:rsidRPr="00324B36" w:rsidRDefault="00843177" w:rsidP="00324B36">
      <w:pPr>
        <w:pStyle w:val="a3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если малыш болел, он должен полностью восстановиться после болезни.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lastRenderedPageBreak/>
        <w:t>Закаливание детей в домашних условиях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 xml:space="preserve"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 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843177" w:rsidRPr="00324B36" w:rsidRDefault="00281C64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1154430</wp:posOffset>
            </wp:positionV>
            <wp:extent cx="1485265" cy="962025"/>
            <wp:effectExtent l="19050" t="0" r="635" b="0"/>
            <wp:wrapNone/>
            <wp:docPr id="4" name="Рисунок 1" descr="C:\Users\User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77" w:rsidRPr="00324B36">
        <w:rPr>
          <w:rFonts w:ascii="Comic Sans MS" w:hAnsi="Comic Sans MS"/>
          <w:sz w:val="32"/>
          <w:szCs w:val="32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Как принимать воздушные ванны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Начинать повседневное закаливание детей</w:t>
      </w:r>
      <w:r w:rsidR="00324B36">
        <w:rPr>
          <w:rFonts w:ascii="Comic Sans MS" w:hAnsi="Comic Sans MS"/>
          <w:sz w:val="32"/>
          <w:szCs w:val="32"/>
        </w:rPr>
        <w:t xml:space="preserve"> </w:t>
      </w:r>
      <w:r w:rsidRPr="00324B36">
        <w:rPr>
          <w:rFonts w:ascii="Comic Sans MS" w:hAnsi="Comic Sans MS"/>
          <w:sz w:val="32"/>
          <w:szCs w:val="32"/>
        </w:rPr>
        <w:t>раннего возраста надо с воздушных ванн. Во-первых, это гигиеническая процедура, а, во-вторых — закаливание.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lastRenderedPageBreak/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</w:t>
      </w:r>
      <w:r w:rsidR="00324B36">
        <w:rPr>
          <w:rFonts w:ascii="Comic Sans MS" w:hAnsi="Comic Sans MS"/>
          <w:sz w:val="32"/>
          <w:szCs w:val="32"/>
        </w:rPr>
        <w:t xml:space="preserve"> </w:t>
      </w:r>
      <w:r w:rsidRPr="00324B36">
        <w:rPr>
          <w:rFonts w:ascii="Comic Sans MS" w:hAnsi="Comic Sans MS"/>
          <w:sz w:val="32"/>
          <w:szCs w:val="32"/>
        </w:rPr>
        <w:t xml:space="preserve">Поэтому хорошо сочетать воздушные ванны с утренней зарядкой, которая совершенно необходима для всех детей. Проветрите помещение, а малыша лучше оставить заниматься в трусиках, </w:t>
      </w:r>
      <w:r w:rsidR="00324B36" w:rsidRPr="00324B36">
        <w:rPr>
          <w:rFonts w:ascii="Comic Sans MS" w:hAnsi="Comic Sans MS"/>
          <w:sz w:val="32"/>
          <w:szCs w:val="32"/>
        </w:rPr>
        <w:t>маячке</w:t>
      </w:r>
      <w:r w:rsidRPr="00324B36">
        <w:rPr>
          <w:rFonts w:ascii="Comic Sans MS" w:hAnsi="Comic Sans MS"/>
          <w:sz w:val="32"/>
          <w:szCs w:val="32"/>
        </w:rPr>
        <w:t xml:space="preserve"> и носочках. Когда ребенок привыкнет заниматься в прохладном помещении, носки можно не надевать и заниматься босиком.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Как умываться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После зарядки  умываем ребенка сначала теплой водой, а, когда он привыкнет, делаем воду прохладнее. Хорошо для закаливания расширенное умывание — не только кисти и лицо, но и руки до локтей, шею и верхнюю часть груди и шеи.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Как спать</w:t>
      </w:r>
    </w:p>
    <w:p w:rsidR="00843177" w:rsidRPr="00324B36" w:rsidRDefault="002C16FA" w:rsidP="002C16FA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2607311</wp:posOffset>
            </wp:positionH>
            <wp:positionV relativeFrom="paragraph">
              <wp:posOffset>1966595</wp:posOffset>
            </wp:positionV>
            <wp:extent cx="1352550" cy="964052"/>
            <wp:effectExtent l="19050" t="0" r="0" b="0"/>
            <wp:wrapNone/>
            <wp:docPr id="3" name="Рисунок 2" descr="C:\Users\User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88" cy="96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77" w:rsidRPr="00324B36">
        <w:rPr>
          <w:rFonts w:ascii="Comic Sans MS" w:hAnsi="Comic Sans MS"/>
          <w:sz w:val="32"/>
          <w:szCs w:val="32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  <w:r>
        <w:rPr>
          <w:rFonts w:ascii="Comic Sans MS" w:hAnsi="Comic Sans MS"/>
          <w:sz w:val="32"/>
          <w:szCs w:val="32"/>
        </w:rPr>
        <w:t xml:space="preserve"> </w:t>
      </w:r>
      <w:r w:rsidR="00843177" w:rsidRPr="00324B36">
        <w:rPr>
          <w:rFonts w:ascii="Comic Sans MS" w:hAnsi="Comic Sans MS"/>
          <w:sz w:val="32"/>
          <w:szCs w:val="32"/>
        </w:rPr>
        <w:t>Перед сном помещение проветриваем или оставляем открытой форточку, если на улице не холодно. Следим, чтобы не было сквозняков.</w:t>
      </w:r>
      <w:r w:rsidR="00281C64" w:rsidRPr="00281C6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lastRenderedPageBreak/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Как одеваться</w:t>
      </w:r>
    </w:p>
    <w:p w:rsidR="00843177" w:rsidRPr="00324B36" w:rsidRDefault="005B4444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1944370</wp:posOffset>
            </wp:positionV>
            <wp:extent cx="2228850" cy="1171575"/>
            <wp:effectExtent l="19050" t="0" r="0" b="0"/>
            <wp:wrapNone/>
            <wp:docPr id="9" name="Рисунок 5" descr="C:\Users\User\Desktop\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6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1991360</wp:posOffset>
            </wp:positionV>
            <wp:extent cx="2161540" cy="1171575"/>
            <wp:effectExtent l="19050" t="0" r="0" b="0"/>
            <wp:wrapNone/>
            <wp:docPr id="6" name="Рисунок 3" descr="C:\Users\User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77" w:rsidRPr="00324B36">
        <w:rPr>
          <w:rFonts w:ascii="Comic Sans MS" w:hAnsi="Comic Sans MS"/>
          <w:sz w:val="32"/>
          <w:szCs w:val="32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</w:t>
      </w:r>
      <w:r w:rsidR="00324B36">
        <w:rPr>
          <w:rFonts w:ascii="Comic Sans MS" w:hAnsi="Comic Sans MS"/>
          <w:sz w:val="32"/>
          <w:szCs w:val="32"/>
        </w:rPr>
        <w:t xml:space="preserve"> </w:t>
      </w:r>
      <w:r w:rsidR="00843177" w:rsidRPr="00324B36">
        <w:rPr>
          <w:rFonts w:ascii="Comic Sans MS" w:hAnsi="Comic Sans MS"/>
          <w:sz w:val="32"/>
          <w:szCs w:val="32"/>
        </w:rPr>
        <w:t>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5B4444" w:rsidRDefault="005B4444" w:rsidP="00324B36">
      <w:pPr>
        <w:pStyle w:val="a3"/>
        <w:ind w:left="284"/>
        <w:jc w:val="center"/>
        <w:rPr>
          <w:rFonts w:ascii="Comic Sans MS" w:hAnsi="Comic Sans MS"/>
          <w:b/>
          <w:bCs/>
          <w:color w:val="7030A0"/>
          <w:sz w:val="32"/>
          <w:szCs w:val="32"/>
        </w:rPr>
      </w:pP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Как ходить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324B36">
        <w:rPr>
          <w:rFonts w:ascii="Comic Sans MS" w:hAnsi="Comic Sans MS"/>
          <w:sz w:val="32"/>
          <w:szCs w:val="32"/>
        </w:rPr>
        <w:t>травмоопасна</w:t>
      </w:r>
      <w:proofErr w:type="spellEnd"/>
      <w:r w:rsidRPr="00324B36">
        <w:rPr>
          <w:rFonts w:ascii="Comic Sans MS" w:hAnsi="Comic Sans MS"/>
          <w:sz w:val="32"/>
          <w:szCs w:val="32"/>
        </w:rPr>
        <w:t>, то малыш может ходить по земле и траве.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Ежедневно гуляйте с ребенком. Ходите пешком в парк, в лес. Четырехлетний малыш вполне способен двигаться на своих ногах без перерыва до сорока минут.</w:t>
      </w:r>
      <w:r w:rsidR="00281C64" w:rsidRPr="00281C6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lastRenderedPageBreak/>
        <w:t xml:space="preserve">Дети любят кататься </w:t>
      </w:r>
      <w:r w:rsidRPr="007C548C">
        <w:rPr>
          <w:rFonts w:ascii="Comic Sans MS" w:hAnsi="Comic Sans MS"/>
          <w:color w:val="0070C0"/>
          <w:sz w:val="32"/>
          <w:szCs w:val="32"/>
        </w:rPr>
        <w:t>зимой</w:t>
      </w:r>
      <w:r w:rsidRPr="00324B36">
        <w:rPr>
          <w:rFonts w:ascii="Comic Sans MS" w:hAnsi="Comic Sans MS"/>
          <w:sz w:val="32"/>
          <w:szCs w:val="32"/>
        </w:rPr>
        <w:t xml:space="preserve">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 </w:t>
      </w:r>
    </w:p>
    <w:p w:rsidR="00843177" w:rsidRPr="007C548C" w:rsidRDefault="00843177" w:rsidP="00324B36">
      <w:pPr>
        <w:pStyle w:val="a3"/>
        <w:ind w:left="284" w:firstLine="424"/>
        <w:jc w:val="both"/>
        <w:rPr>
          <w:rFonts w:ascii="Comic Sans MS" w:hAnsi="Comic Sans MS"/>
          <w:color w:val="0070C0"/>
          <w:sz w:val="32"/>
          <w:szCs w:val="32"/>
        </w:rPr>
      </w:pPr>
      <w:r w:rsidRPr="007C548C">
        <w:rPr>
          <w:rFonts w:ascii="Comic Sans MS" w:hAnsi="Comic Sans MS"/>
          <w:color w:val="0070C0"/>
          <w:sz w:val="32"/>
          <w:szCs w:val="32"/>
        </w:rPr>
        <w:t>Запомните, дороги родители!</w:t>
      </w:r>
      <w:r w:rsidR="00324B36" w:rsidRPr="007C548C">
        <w:rPr>
          <w:rFonts w:ascii="Comic Sans MS" w:hAnsi="Comic Sans MS"/>
          <w:color w:val="0070C0"/>
          <w:sz w:val="32"/>
          <w:szCs w:val="32"/>
        </w:rPr>
        <w:t xml:space="preserve"> </w:t>
      </w:r>
      <w:r w:rsidRPr="007C548C">
        <w:rPr>
          <w:rFonts w:ascii="Comic Sans MS" w:hAnsi="Comic Sans MS"/>
          <w:color w:val="C00000"/>
          <w:sz w:val="32"/>
          <w:szCs w:val="32"/>
          <w:u w:val="single"/>
        </w:rPr>
        <w:t>Завязывать шарфом рот и нос нельзя. Ребенка надо заставлять дышать носом.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E07B60">
        <w:rPr>
          <w:rFonts w:ascii="Comic Sans MS" w:hAnsi="Comic Sans MS"/>
          <w:color w:val="00B050"/>
          <w:sz w:val="32"/>
          <w:szCs w:val="32"/>
        </w:rPr>
        <w:t xml:space="preserve">Лето </w:t>
      </w:r>
      <w:r w:rsidRPr="00324B36">
        <w:rPr>
          <w:rFonts w:ascii="Comic Sans MS" w:hAnsi="Comic Sans MS"/>
          <w:sz w:val="32"/>
          <w:szCs w:val="32"/>
        </w:rPr>
        <w:t>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:rsidR="00843177" w:rsidRPr="002C16FA" w:rsidRDefault="002C16FA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1122680</wp:posOffset>
            </wp:positionV>
            <wp:extent cx="895350" cy="1047750"/>
            <wp:effectExtent l="19050" t="0" r="0" b="0"/>
            <wp:wrapNone/>
            <wp:docPr id="11" name="Рисунок 7" descr="C:\Users\User\Desktop\мальчик-мультфильма-играя-раздувной-круг-с-шариком-пляжа-иллюстрация-14708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льчик-мультфильма-играя-раздувной-круг-с-шариком-пляжа-иллюстрация-1470847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77" w:rsidRPr="00324B36">
        <w:rPr>
          <w:rFonts w:ascii="Comic Sans MS" w:hAnsi="Comic Sans MS"/>
          <w:sz w:val="32"/>
          <w:szCs w:val="32"/>
        </w:rPr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  <w:r w:rsidRPr="002C16F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43177" w:rsidRPr="00324B36" w:rsidRDefault="00843177" w:rsidP="00324B36">
      <w:pPr>
        <w:pStyle w:val="a3"/>
        <w:ind w:left="284"/>
        <w:jc w:val="center"/>
        <w:rPr>
          <w:rFonts w:ascii="Comic Sans MS" w:hAnsi="Comic Sans MS"/>
          <w:color w:val="7030A0"/>
          <w:sz w:val="32"/>
          <w:szCs w:val="32"/>
        </w:rPr>
      </w:pPr>
      <w:r w:rsidRPr="00324B36">
        <w:rPr>
          <w:rFonts w:ascii="Comic Sans MS" w:hAnsi="Comic Sans MS"/>
          <w:b/>
          <w:bCs/>
          <w:color w:val="7030A0"/>
          <w:sz w:val="32"/>
          <w:szCs w:val="32"/>
        </w:rPr>
        <w:t>Памятка родителям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lastRenderedPageBreak/>
        <w:t xml:space="preserve"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 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843177" w:rsidRPr="00324B36" w:rsidRDefault="00843177" w:rsidP="00324B36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Обтирание прохладной водой тоже не потеряло своей актуальности.</w:t>
      </w:r>
      <w:r w:rsidR="00324B36">
        <w:rPr>
          <w:rFonts w:ascii="Comic Sans MS" w:hAnsi="Comic Sans MS"/>
          <w:sz w:val="32"/>
          <w:szCs w:val="32"/>
        </w:rPr>
        <w:t xml:space="preserve"> </w:t>
      </w:r>
      <w:r w:rsidRPr="00324B36">
        <w:rPr>
          <w:rFonts w:ascii="Comic Sans MS" w:hAnsi="Comic Sans MS"/>
          <w:sz w:val="32"/>
          <w:szCs w:val="32"/>
        </w:rPr>
        <w:t>Но не стоит э</w:t>
      </w:r>
      <w:r w:rsidR="00324B36">
        <w:rPr>
          <w:rFonts w:ascii="Comic Sans MS" w:hAnsi="Comic Sans MS"/>
          <w:sz w:val="32"/>
          <w:szCs w:val="32"/>
        </w:rPr>
        <w:t xml:space="preserve">кспериментировать с интенсивным </w:t>
      </w:r>
      <w:r w:rsidRPr="00324B36">
        <w:rPr>
          <w:rFonts w:ascii="Comic Sans MS" w:hAnsi="Comic Sans MS"/>
          <w:sz w:val="32"/>
          <w:szCs w:val="32"/>
        </w:rPr>
        <w:t>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:rsidR="00843177" w:rsidRPr="00324B36" w:rsidRDefault="00843177" w:rsidP="007C548C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Такое псевдо</w:t>
      </w:r>
      <w:r w:rsidR="00351D43">
        <w:rPr>
          <w:rFonts w:ascii="Comic Sans MS" w:hAnsi="Comic Sans MS"/>
          <w:sz w:val="32"/>
          <w:szCs w:val="32"/>
        </w:rPr>
        <w:t xml:space="preserve"> </w:t>
      </w:r>
      <w:r w:rsidRPr="00324B36">
        <w:rPr>
          <w:rFonts w:ascii="Comic Sans MS" w:hAnsi="Comic Sans MS"/>
          <w:sz w:val="32"/>
          <w:szCs w:val="32"/>
        </w:rPr>
        <w:t xml:space="preserve">закаливание — огромный стресс для детского организма, и его последствия трудно предсказать. </w:t>
      </w:r>
    </w:p>
    <w:p w:rsidR="00843177" w:rsidRPr="00324B36" w:rsidRDefault="00843177" w:rsidP="007C548C">
      <w:pPr>
        <w:pStyle w:val="a3"/>
        <w:ind w:left="284" w:firstLine="424"/>
        <w:jc w:val="both"/>
        <w:rPr>
          <w:rFonts w:ascii="Comic Sans MS" w:hAnsi="Comic Sans MS"/>
          <w:sz w:val="32"/>
          <w:szCs w:val="32"/>
        </w:rPr>
      </w:pPr>
      <w:r w:rsidRPr="00324B36">
        <w:rPr>
          <w:rFonts w:ascii="Comic Sans MS" w:hAnsi="Comic Sans MS"/>
          <w:sz w:val="32"/>
          <w:szCs w:val="32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:rsidR="004557BD" w:rsidRDefault="00E07B60" w:rsidP="00E07B60">
      <w:pPr>
        <w:ind w:left="284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E07B60">
        <w:rPr>
          <w:rFonts w:ascii="Comic Sans MS" w:hAnsi="Comic Sans MS"/>
          <w:b/>
          <w:bCs/>
          <w:color w:val="FF0000"/>
          <w:sz w:val="40"/>
          <w:szCs w:val="40"/>
        </w:rPr>
        <w:t>Закаляйтесь и будьте здоровы!</w:t>
      </w:r>
    </w:p>
    <w:p w:rsidR="00E07B60" w:rsidRPr="00E07B60" w:rsidRDefault="00E9267E" w:rsidP="00E07B60">
      <w:pPr>
        <w:ind w:left="284"/>
        <w:jc w:val="center"/>
        <w:rPr>
          <w:rFonts w:ascii="Comic Sans MS" w:hAnsi="Comic Sans MS"/>
          <w:color w:val="FF0000"/>
          <w:sz w:val="40"/>
          <w:szCs w:val="40"/>
        </w:rPr>
      </w:pPr>
      <w:r>
        <w:rPr>
          <w:rFonts w:ascii="Comic Sans MS" w:hAnsi="Comic Sans MS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635434" cy="2933700"/>
            <wp:effectExtent l="19050" t="0" r="3366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434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B60" w:rsidRPr="00E07B60" w:rsidSect="00324B36">
      <w:pgSz w:w="11906" w:h="16838"/>
      <w:pgMar w:top="1134" w:right="850" w:bottom="709" w:left="709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C7D"/>
    <w:multiLevelType w:val="hybridMultilevel"/>
    <w:tmpl w:val="2FC88D5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3967262"/>
    <w:multiLevelType w:val="multilevel"/>
    <w:tmpl w:val="BB8EDF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81E26"/>
    <w:multiLevelType w:val="multilevel"/>
    <w:tmpl w:val="473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44BB1"/>
    <w:multiLevelType w:val="multilevel"/>
    <w:tmpl w:val="0F6E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177"/>
    <w:rsid w:val="00281C64"/>
    <w:rsid w:val="002C16FA"/>
    <w:rsid w:val="00324B36"/>
    <w:rsid w:val="00351D43"/>
    <w:rsid w:val="004405DC"/>
    <w:rsid w:val="004557BD"/>
    <w:rsid w:val="0046111E"/>
    <w:rsid w:val="004E1B99"/>
    <w:rsid w:val="005B4444"/>
    <w:rsid w:val="007C548C"/>
    <w:rsid w:val="00843177"/>
    <w:rsid w:val="009925FE"/>
    <w:rsid w:val="00C93276"/>
    <w:rsid w:val="00E07B60"/>
    <w:rsid w:val="00E9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18793-0F3A-49A7-8B7C-B3E94699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2020-11-15T17:04:00Z</dcterms:created>
  <dcterms:modified xsi:type="dcterms:W3CDTF">2020-11-15T19:45:00Z</dcterms:modified>
</cp:coreProperties>
</file>