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B3" w:rsidRDefault="003336B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-728980</wp:posOffset>
            </wp:positionH>
            <wp:positionV relativeFrom="paragraph">
              <wp:posOffset>-643890</wp:posOffset>
            </wp:positionV>
            <wp:extent cx="7200900" cy="10414000"/>
            <wp:effectExtent l="19050" t="0" r="0" b="0"/>
            <wp:wrapNone/>
            <wp:docPr id="2" name="Рисунок 7" descr="http://www.ramki.org/_ld/1/2717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amki.org/_ld/1/271715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4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729" w:rsidRPr="002E1992" w:rsidRDefault="0002275A" w:rsidP="003336B3">
      <w:pPr>
        <w:jc w:val="center"/>
        <w:rPr>
          <w:sz w:val="36"/>
          <w:szCs w:val="36"/>
        </w:rPr>
      </w:pPr>
      <w:r w:rsidRPr="002E1992">
        <w:rPr>
          <w:sz w:val="36"/>
          <w:szCs w:val="36"/>
        </w:rPr>
        <w:t>Консультативный материал для родителей</w:t>
      </w:r>
    </w:p>
    <w:p w:rsidR="00B812C4" w:rsidRPr="002E1992" w:rsidRDefault="003336B3" w:rsidP="003336B3">
      <w:pPr>
        <w:jc w:val="center"/>
        <w:rPr>
          <w:rFonts w:ascii="Bookman Old Style" w:hAnsi="Bookman Old Style"/>
          <w:b/>
          <w:color w:val="FF0000"/>
          <w:sz w:val="40"/>
          <w:szCs w:val="40"/>
        </w:rPr>
      </w:pPr>
      <w:r w:rsidRPr="002E1992">
        <w:rPr>
          <w:rFonts w:ascii="Bookman Old Style" w:hAnsi="Bookman Old Style"/>
          <w:b/>
          <w:color w:val="FF0000"/>
          <w:sz w:val="40"/>
          <w:szCs w:val="40"/>
        </w:rPr>
        <w:t>ВОЗРАСТНЫЕ  ОСОБЕННОСТИ</w:t>
      </w:r>
    </w:p>
    <w:p w:rsidR="003336B3" w:rsidRPr="002E1992" w:rsidRDefault="003336B3" w:rsidP="003336B3">
      <w:pPr>
        <w:jc w:val="center"/>
        <w:rPr>
          <w:rFonts w:ascii="Bookman Old Style" w:hAnsi="Bookman Old Style"/>
          <w:b/>
          <w:color w:val="FF0000"/>
          <w:sz w:val="40"/>
          <w:szCs w:val="40"/>
        </w:rPr>
      </w:pPr>
      <w:r w:rsidRPr="002E1992">
        <w:rPr>
          <w:rFonts w:ascii="Bookman Old Style" w:hAnsi="Bookman Old Style"/>
          <w:b/>
          <w:color w:val="FF0000"/>
          <w:sz w:val="40"/>
          <w:szCs w:val="40"/>
        </w:rPr>
        <w:t>РАЗВИТИЯ ДЕТЕЙ ОТ 2 ДО 3 ЛЕТ</w:t>
      </w:r>
    </w:p>
    <w:p w:rsidR="00D72729" w:rsidRDefault="00D72729" w:rsidP="00D72729">
      <w:pPr>
        <w:pStyle w:val="a5"/>
        <w:ind w:firstLine="708"/>
        <w:jc w:val="both"/>
        <w:rPr>
          <w:sz w:val="36"/>
          <w:szCs w:val="36"/>
        </w:rPr>
      </w:pPr>
    </w:p>
    <w:p w:rsidR="003336B3" w:rsidRPr="00534D2A" w:rsidRDefault="003336B3" w:rsidP="00D72729">
      <w:pPr>
        <w:pStyle w:val="a5"/>
        <w:ind w:firstLine="708"/>
        <w:jc w:val="both"/>
        <w:rPr>
          <w:sz w:val="36"/>
          <w:szCs w:val="36"/>
        </w:rPr>
      </w:pPr>
      <w:r w:rsidRPr="00534D2A">
        <w:rPr>
          <w:sz w:val="36"/>
          <w:szCs w:val="36"/>
        </w:rPr>
        <w:t>На третьем году жизни дети становятся самостоятельнее.</w:t>
      </w:r>
    </w:p>
    <w:p w:rsidR="003336B3" w:rsidRPr="00534D2A" w:rsidRDefault="003336B3" w:rsidP="00D72729">
      <w:pPr>
        <w:pStyle w:val="a5"/>
        <w:ind w:firstLine="708"/>
        <w:jc w:val="both"/>
        <w:rPr>
          <w:sz w:val="36"/>
          <w:szCs w:val="36"/>
        </w:rPr>
      </w:pPr>
      <w:r w:rsidRPr="00534D2A">
        <w:rPr>
          <w:sz w:val="36"/>
          <w:szCs w:val="36"/>
        </w:rPr>
        <w:t>Продолжают развиваться предметная деятельность, деловое сотрудничество ребенка и взрослого; совершенствуются восприятие, речь, начальные формы произвольного поведения, игры, наглядно-действенное мышление, в конце года появляются основы наглядно-образного мышления.</w:t>
      </w:r>
    </w:p>
    <w:p w:rsidR="003336B3" w:rsidRDefault="003336B3" w:rsidP="00D72729">
      <w:pPr>
        <w:pStyle w:val="a5"/>
        <w:ind w:firstLine="708"/>
        <w:jc w:val="both"/>
        <w:rPr>
          <w:sz w:val="36"/>
          <w:szCs w:val="36"/>
        </w:rPr>
      </w:pPr>
      <w:r w:rsidRPr="00534D2A">
        <w:rPr>
          <w:sz w:val="36"/>
          <w:szCs w:val="36"/>
        </w:rPr>
        <w:t xml:space="preserve">Развитие предметной деятельности связано с усвоением культурных способов действия с различными предметами. Совершенствуются </w:t>
      </w:r>
      <w:r w:rsidR="00534D2A" w:rsidRPr="00534D2A">
        <w:rPr>
          <w:sz w:val="36"/>
          <w:szCs w:val="36"/>
        </w:rPr>
        <w:t xml:space="preserve">соотносящие и орудийные действия. </w:t>
      </w:r>
    </w:p>
    <w:p w:rsidR="00534D2A" w:rsidRPr="00DD7134" w:rsidRDefault="00534D2A" w:rsidP="00D72729">
      <w:pPr>
        <w:pStyle w:val="a5"/>
        <w:ind w:firstLine="708"/>
        <w:jc w:val="both"/>
        <w:rPr>
          <w:b/>
          <w:color w:val="FF0000"/>
          <w:sz w:val="36"/>
          <w:szCs w:val="36"/>
        </w:rPr>
      </w:pPr>
      <w:r>
        <w:rPr>
          <w:sz w:val="36"/>
          <w:szCs w:val="36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</w:t>
      </w:r>
      <w:r w:rsidRPr="00DD7134">
        <w:rPr>
          <w:b/>
          <w:color w:val="FF0000"/>
          <w:sz w:val="36"/>
          <w:szCs w:val="36"/>
        </w:rPr>
        <w:t>образца, регулирующего собственную активность ребенка.</w:t>
      </w:r>
    </w:p>
    <w:p w:rsidR="00534D2A" w:rsidRDefault="0002275A" w:rsidP="00D72729">
      <w:pPr>
        <w:pStyle w:val="a5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В ходе совместной с</w:t>
      </w:r>
      <w:r w:rsidR="00534D2A">
        <w:rPr>
          <w:sz w:val="36"/>
          <w:szCs w:val="36"/>
        </w:rPr>
        <w:t xml:space="preserve"> взрослыми предметной деятельности </w:t>
      </w:r>
      <w:r w:rsidR="00534D2A" w:rsidRPr="00DD7134">
        <w:rPr>
          <w:b/>
          <w:color w:val="FF0000"/>
          <w:sz w:val="36"/>
          <w:szCs w:val="36"/>
        </w:rPr>
        <w:t>продолжает развиваться понимание речи</w:t>
      </w:r>
      <w:r w:rsidR="00534D2A">
        <w:rPr>
          <w:sz w:val="36"/>
          <w:szCs w:val="36"/>
        </w:rPr>
        <w:t xml:space="preserve">. Слово отделяется от ситуации и приобретает самостоятельное значение. Дети продолжают осваивать названия окружающих предметов, учатся выполнять словесные просьбы взрослых, ориентируясь в пределах ближайшего окружения. </w:t>
      </w:r>
    </w:p>
    <w:p w:rsidR="00D72729" w:rsidRDefault="002E1992" w:rsidP="00D72729">
      <w:pPr>
        <w:pStyle w:val="a5"/>
        <w:ind w:firstLine="708"/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-728980</wp:posOffset>
            </wp:positionH>
            <wp:positionV relativeFrom="paragraph">
              <wp:posOffset>-542290</wp:posOffset>
            </wp:positionV>
            <wp:extent cx="7207250" cy="10312400"/>
            <wp:effectExtent l="19050" t="0" r="0" b="0"/>
            <wp:wrapNone/>
            <wp:docPr id="3" name="Рисунок 7" descr="http://www.ramki.org/_ld/1/2717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amki.org/_ld/1/271715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0" cy="1031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7134" w:rsidRDefault="00DD7134" w:rsidP="002E1992">
      <w:pPr>
        <w:pStyle w:val="a5"/>
        <w:jc w:val="both"/>
        <w:rPr>
          <w:sz w:val="36"/>
          <w:szCs w:val="36"/>
        </w:rPr>
      </w:pPr>
    </w:p>
    <w:p w:rsidR="00534D2A" w:rsidRPr="00DD7134" w:rsidRDefault="00534D2A" w:rsidP="00D72729">
      <w:pPr>
        <w:pStyle w:val="a5"/>
        <w:ind w:firstLine="708"/>
        <w:jc w:val="both"/>
        <w:rPr>
          <w:b/>
          <w:color w:val="FF0000"/>
          <w:sz w:val="36"/>
          <w:szCs w:val="36"/>
        </w:rPr>
      </w:pPr>
      <w:r>
        <w:rPr>
          <w:sz w:val="36"/>
          <w:szCs w:val="36"/>
        </w:rPr>
        <w:t xml:space="preserve">Количество понимаемых слов значительно возрастает. Совершенствуется регуляция поведения в результате обращения взрослых к ребенку, который </w:t>
      </w:r>
      <w:r w:rsidRPr="00DD7134">
        <w:rPr>
          <w:b/>
          <w:color w:val="FF0000"/>
          <w:sz w:val="36"/>
          <w:szCs w:val="36"/>
        </w:rPr>
        <w:t>начинает понимать не только ин</w:t>
      </w:r>
      <w:r w:rsidR="00DD7134">
        <w:rPr>
          <w:b/>
          <w:color w:val="FF0000"/>
          <w:sz w:val="36"/>
          <w:szCs w:val="36"/>
        </w:rPr>
        <w:t>струкцию, но и рассказ взрослых</w:t>
      </w:r>
      <w:r w:rsidRPr="00DD7134">
        <w:rPr>
          <w:b/>
          <w:color w:val="FF0000"/>
          <w:sz w:val="36"/>
          <w:szCs w:val="36"/>
        </w:rPr>
        <w:t>.</w:t>
      </w:r>
    </w:p>
    <w:p w:rsidR="00534D2A" w:rsidRDefault="00534D2A" w:rsidP="00D72729">
      <w:pPr>
        <w:pStyle w:val="a5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Интенсивно ра</w:t>
      </w:r>
      <w:r w:rsidR="008F2701">
        <w:rPr>
          <w:sz w:val="36"/>
          <w:szCs w:val="36"/>
        </w:rPr>
        <w:t>звивается активная речь детей. К</w:t>
      </w:r>
      <w:r>
        <w:rPr>
          <w:sz w:val="36"/>
          <w:szCs w:val="36"/>
        </w:rPr>
        <w:t xml:space="preserve"> трем годам  </w:t>
      </w:r>
      <w:r w:rsidR="008F2701">
        <w:rPr>
          <w:sz w:val="36"/>
          <w:szCs w:val="36"/>
        </w:rPr>
        <w:t>они осваивают основные грамматические структуры, пытаются строить сложные и сложноподчиненные предложения, в разговоре с взрослым используют практически все части речи. Активный словарь достигает примерно 1500-2500 слов.</w:t>
      </w:r>
    </w:p>
    <w:p w:rsidR="008F2701" w:rsidRDefault="008F2701" w:rsidP="00D72729">
      <w:pPr>
        <w:pStyle w:val="a5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К концу третьего года жизни </w:t>
      </w:r>
      <w:r w:rsidRPr="00DD7134">
        <w:rPr>
          <w:b/>
          <w:color w:val="FF0000"/>
          <w:sz w:val="36"/>
          <w:szCs w:val="36"/>
        </w:rPr>
        <w:t>речь становится средством общения ребенка со сверстниками.</w:t>
      </w:r>
      <w:r>
        <w:rPr>
          <w:sz w:val="36"/>
          <w:szCs w:val="36"/>
        </w:rPr>
        <w:t xml:space="preserve"> В этом возрасте у детей формируются новые виды деятельности: игра, рисование, конструирование.</w:t>
      </w:r>
    </w:p>
    <w:p w:rsidR="008F2701" w:rsidRDefault="008F2701" w:rsidP="00D72729">
      <w:pPr>
        <w:pStyle w:val="a5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Игра носит процессуальный характер, главное в ней – действия, которые совершаются с игровыми предметами, приближенными к реальности.</w:t>
      </w:r>
    </w:p>
    <w:p w:rsidR="008F2701" w:rsidRPr="00DD7134" w:rsidRDefault="008F2701" w:rsidP="00D72729">
      <w:pPr>
        <w:pStyle w:val="a5"/>
        <w:ind w:firstLine="708"/>
        <w:jc w:val="both"/>
        <w:rPr>
          <w:color w:val="FF0000"/>
          <w:sz w:val="36"/>
          <w:szCs w:val="36"/>
        </w:rPr>
      </w:pPr>
      <w:r w:rsidRPr="00DD7134">
        <w:rPr>
          <w:color w:val="FF0000"/>
          <w:sz w:val="36"/>
          <w:szCs w:val="36"/>
        </w:rPr>
        <w:t>В середине третьего года жизни широко используются действия с предметами-заместителями.</w:t>
      </w:r>
    </w:p>
    <w:p w:rsidR="008F2701" w:rsidRDefault="008F2701" w:rsidP="00D72729">
      <w:pPr>
        <w:pStyle w:val="a5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Появление собственно изобразительной деятельности обусловлено тем, что ребенок уже </w:t>
      </w:r>
      <w:r w:rsidRPr="00DD7134">
        <w:rPr>
          <w:b/>
          <w:color w:val="FF0000"/>
          <w:sz w:val="36"/>
          <w:szCs w:val="36"/>
        </w:rPr>
        <w:t xml:space="preserve">способен сформулировать намерение изобразить какой-либо предмет. </w:t>
      </w:r>
      <w:r>
        <w:rPr>
          <w:sz w:val="36"/>
          <w:szCs w:val="36"/>
        </w:rPr>
        <w:t>Типичным является изображение человека в виде «</w:t>
      </w:r>
      <w:proofErr w:type="spellStart"/>
      <w:r>
        <w:rPr>
          <w:sz w:val="36"/>
          <w:szCs w:val="36"/>
        </w:rPr>
        <w:t>головонога</w:t>
      </w:r>
      <w:proofErr w:type="spellEnd"/>
      <w:r>
        <w:rPr>
          <w:sz w:val="36"/>
          <w:szCs w:val="36"/>
        </w:rPr>
        <w:t>» - окружности и отходящих от нее линий.</w:t>
      </w:r>
    </w:p>
    <w:p w:rsidR="00DD7134" w:rsidRDefault="008F2701" w:rsidP="00D72729">
      <w:pPr>
        <w:pStyle w:val="a5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На третьем году жизни совершенствуются зрительные и слуховые</w:t>
      </w:r>
      <w:r w:rsidR="00843297">
        <w:rPr>
          <w:sz w:val="36"/>
          <w:szCs w:val="36"/>
        </w:rPr>
        <w:t xml:space="preserve"> ориентировки, что позволяет детям безошибочно выполнять ряд заданий: </w:t>
      </w:r>
    </w:p>
    <w:p w:rsidR="00DD7134" w:rsidRDefault="00DD7134" w:rsidP="00D72729">
      <w:pPr>
        <w:pStyle w:val="a5"/>
        <w:ind w:firstLine="708"/>
        <w:jc w:val="both"/>
        <w:rPr>
          <w:sz w:val="36"/>
          <w:szCs w:val="36"/>
        </w:rPr>
      </w:pPr>
    </w:p>
    <w:p w:rsidR="00DD7134" w:rsidRDefault="00DD7134" w:rsidP="00D72729">
      <w:pPr>
        <w:pStyle w:val="a5"/>
        <w:ind w:firstLine="708"/>
        <w:jc w:val="both"/>
        <w:rPr>
          <w:sz w:val="36"/>
          <w:szCs w:val="36"/>
        </w:rPr>
      </w:pPr>
    </w:p>
    <w:p w:rsidR="00DD7134" w:rsidRDefault="002E1992" w:rsidP="00DD7134">
      <w:pPr>
        <w:pStyle w:val="a5"/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-754380</wp:posOffset>
            </wp:positionH>
            <wp:positionV relativeFrom="paragraph">
              <wp:posOffset>-618490</wp:posOffset>
            </wp:positionV>
            <wp:extent cx="7296150" cy="10388600"/>
            <wp:effectExtent l="19050" t="0" r="0" b="0"/>
            <wp:wrapNone/>
            <wp:docPr id="5" name="Рисунок 7" descr="http://www.ramki.org/_ld/1/2717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amki.org/_ld/1/271715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38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7134" w:rsidRDefault="00DD7134" w:rsidP="00DD7134">
      <w:pPr>
        <w:pStyle w:val="a5"/>
        <w:jc w:val="both"/>
        <w:rPr>
          <w:sz w:val="36"/>
          <w:szCs w:val="36"/>
        </w:rPr>
      </w:pPr>
    </w:p>
    <w:p w:rsidR="00D72729" w:rsidRDefault="00843297" w:rsidP="00DD7134">
      <w:pPr>
        <w:pStyle w:val="a5"/>
        <w:jc w:val="both"/>
        <w:rPr>
          <w:sz w:val="36"/>
          <w:szCs w:val="36"/>
        </w:rPr>
      </w:pPr>
      <w:r>
        <w:rPr>
          <w:sz w:val="36"/>
          <w:szCs w:val="36"/>
        </w:rPr>
        <w:t>осуществлять выбор из 2-3 предметов по форме, величине и цвету; различать мелодии, петь.</w:t>
      </w:r>
    </w:p>
    <w:p w:rsidR="00843297" w:rsidRDefault="00843297" w:rsidP="00D72729">
      <w:pPr>
        <w:pStyle w:val="a5"/>
        <w:ind w:firstLine="708"/>
        <w:jc w:val="both"/>
        <w:rPr>
          <w:sz w:val="36"/>
          <w:szCs w:val="36"/>
        </w:rPr>
      </w:pPr>
      <w:r w:rsidRPr="00D72729">
        <w:rPr>
          <w:b/>
          <w:color w:val="FF0000"/>
          <w:sz w:val="36"/>
          <w:szCs w:val="36"/>
        </w:rPr>
        <w:t>Совершенствуется слуховое восприятие</w:t>
      </w:r>
      <w:r>
        <w:rPr>
          <w:sz w:val="36"/>
          <w:szCs w:val="36"/>
        </w:rPr>
        <w:t xml:space="preserve">, прежде всего </w:t>
      </w:r>
      <w:r w:rsidRPr="00D72729">
        <w:rPr>
          <w:b/>
          <w:color w:val="FF0000"/>
          <w:sz w:val="36"/>
          <w:szCs w:val="36"/>
        </w:rPr>
        <w:t>фонематический слух</w:t>
      </w:r>
      <w:r>
        <w:rPr>
          <w:sz w:val="36"/>
          <w:szCs w:val="36"/>
        </w:rPr>
        <w:t>. К трем годам дети воспринимают все звуки родного языка, но произносят их с большими искажениями.</w:t>
      </w:r>
    </w:p>
    <w:p w:rsidR="00843297" w:rsidRDefault="00843297" w:rsidP="00D72729">
      <w:pPr>
        <w:pStyle w:val="a5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Основной формой мышления является </w:t>
      </w:r>
      <w:proofErr w:type="gramStart"/>
      <w:r>
        <w:rPr>
          <w:sz w:val="36"/>
          <w:szCs w:val="36"/>
        </w:rPr>
        <w:t>наглядно-действенная</w:t>
      </w:r>
      <w:proofErr w:type="gramEnd"/>
      <w:r>
        <w:rPr>
          <w:sz w:val="36"/>
          <w:szCs w:val="36"/>
        </w:rPr>
        <w:t>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843297" w:rsidRDefault="00843297" w:rsidP="00D72729">
      <w:pPr>
        <w:pStyle w:val="a5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К концу третьего года жизни у детей появляются зачатки наглядно-образного мышления. Ребенок в ходе предметно-игровой деятельности ставит перед собой цель, намечает план действия и т.п.</w:t>
      </w:r>
    </w:p>
    <w:p w:rsidR="00843297" w:rsidRPr="00534D2A" w:rsidRDefault="00843297" w:rsidP="00D72729">
      <w:pPr>
        <w:pStyle w:val="a5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 w:rsidRPr="00D72729">
        <w:rPr>
          <w:b/>
          <w:color w:val="FF0000"/>
          <w:sz w:val="36"/>
          <w:szCs w:val="36"/>
        </w:rPr>
        <w:t>начинает складываться и произвольность поведения.</w:t>
      </w:r>
      <w:r>
        <w:rPr>
          <w:sz w:val="36"/>
          <w:szCs w:val="36"/>
        </w:rPr>
        <w:t xml:space="preserve"> Она обусловлена развитием орудийных действий и речи. У детей появляются чувства гордости и стыда, начинают формироваться элементы</w:t>
      </w:r>
      <w:r w:rsidR="00D72729">
        <w:rPr>
          <w:sz w:val="36"/>
          <w:szCs w:val="36"/>
        </w:rPr>
        <w:t xml:space="preserve"> самосознания, связанные с идентификацией с именем и полом. Ранний возраст завершается кризисом трех лет</w:t>
      </w:r>
      <w:proofErr w:type="gramStart"/>
      <w:r w:rsidR="00D72729">
        <w:rPr>
          <w:sz w:val="36"/>
          <w:szCs w:val="36"/>
        </w:rPr>
        <w:t>.</w:t>
      </w:r>
      <w:proofErr w:type="gramEnd"/>
      <w:r w:rsidR="00D72729">
        <w:rPr>
          <w:sz w:val="36"/>
          <w:szCs w:val="36"/>
        </w:rPr>
        <w:t xml:space="preserve"> </w:t>
      </w:r>
      <w:proofErr w:type="gramStart"/>
      <w:r w:rsidR="00D72729">
        <w:rPr>
          <w:sz w:val="36"/>
          <w:szCs w:val="36"/>
        </w:rPr>
        <w:t>р</w:t>
      </w:r>
      <w:proofErr w:type="gramEnd"/>
      <w:r w:rsidR="00D72729">
        <w:rPr>
          <w:sz w:val="36"/>
          <w:szCs w:val="36"/>
        </w:rPr>
        <w:t xml:space="preserve">ебенок осознает себя как отдельного человека, отличного от взрослого. У него </w:t>
      </w:r>
      <w:proofErr w:type="gramStart"/>
      <w:r w:rsidR="00D72729">
        <w:rPr>
          <w:sz w:val="36"/>
          <w:szCs w:val="36"/>
        </w:rPr>
        <w:t>формируется образ Я. Кризис часто сопровождается</w:t>
      </w:r>
      <w:proofErr w:type="gramEnd"/>
      <w:r w:rsidR="00D72729">
        <w:rPr>
          <w:sz w:val="36"/>
          <w:szCs w:val="36"/>
        </w:rPr>
        <w:t xml:space="preserve"> рядом отрицательных проявлений: негативизмом, упрямством, нарушением общения с взрослым и др. кризис может  продолжаться от нескольких месяцев до двух лет.</w:t>
      </w:r>
    </w:p>
    <w:p w:rsidR="00B812C4" w:rsidRDefault="00B812C4"/>
    <w:sectPr w:rsidR="00B812C4" w:rsidSect="00D72729">
      <w:pgSz w:w="11906" w:h="16838"/>
      <w:pgMar w:top="1134" w:right="1418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812C4"/>
    <w:rsid w:val="0002275A"/>
    <w:rsid w:val="00096CD0"/>
    <w:rsid w:val="00103843"/>
    <w:rsid w:val="002E1992"/>
    <w:rsid w:val="003336B3"/>
    <w:rsid w:val="00394107"/>
    <w:rsid w:val="004E6897"/>
    <w:rsid w:val="00534D2A"/>
    <w:rsid w:val="006F5425"/>
    <w:rsid w:val="00843297"/>
    <w:rsid w:val="008F2701"/>
    <w:rsid w:val="00B812C4"/>
    <w:rsid w:val="00C00632"/>
    <w:rsid w:val="00C5412D"/>
    <w:rsid w:val="00CE4732"/>
    <w:rsid w:val="00D72729"/>
    <w:rsid w:val="00DC10D2"/>
    <w:rsid w:val="00DD7134"/>
    <w:rsid w:val="00E8148D"/>
    <w:rsid w:val="00F86688"/>
    <w:rsid w:val="00FA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2C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34D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252E6-822E-4D24-95FA-92506C47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2017-09-26T13:58:00Z</dcterms:created>
  <dcterms:modified xsi:type="dcterms:W3CDTF">2017-09-27T14:30:00Z</dcterms:modified>
</cp:coreProperties>
</file>